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Ногинского СЦ почтили память ликвидаторовкатастрофы в Чернобыле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Ногинского СЦ почтили память ликвидаторовкатастрофы в Чернобыле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36 лет назадслучилась катастрофа на Чернобыльской атомной электростанции – одноиз самых страшных техногенных происшествий XX века. 26 апреляотмечается День участников ликвидации последствий радиационныхаварий и катастроф и памяти жертв этих аварий.</w:t>
            </w:r>
            <w:br/>
            <w:br/>
            <w:r>
              <w:rPr/>
              <w:t xml:space="preserve">В память об этой страшной трагедии, дети из отряда ЮНСПАСНогинского СЦ возложили гирлянду к памятнику жертв техногенныхаварий и катастроф в г.Ногинск.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2025-11-26T05:09:01+03:00</dcterms:created>
  <dcterms:modified xsi:type="dcterms:W3CDTF">2025-11-26T05:09:01+03:00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