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молодоепополнение приняло военную присягу.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21.07.202315:07</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молодое пополнение приняловоенную присягу.</w:t>
            </w:r>
          </w:p>
        </w:tc>
      </w:tr>
      <w:tr>
        <w:trPr/>
        <w:tc>
          <w:tcPr>
            <w:tcBorders>
              <w:bottom w:val="single" w:sz="6" w:color="fffffff"/>
            </w:tcBorders>
          </w:tcPr>
          <w:p>
            <w:pPr>
              <w:jc w:val="center"/>
            </w:pPr>
          </w:p>
        </w:tc>
      </w:tr>
      <w:tr>
        <w:trPr/>
        <w:tc>
          <w:tcPr/>
          <w:p>
            <w:pPr>
              <w:jc w:val="start"/>
            </w:pPr>
            <w:r>
              <w:rPr/>
              <w:t xml:space="preserve">21 июля вНогинском СЦ состоялось торжественное мероприятие, посвященноепринятию Военной присяги молодым пополнением. 86 новобранцевпополнили строй военнослужащих МЧС России.</w:t>
            </w:r>
            <w:br/>
            <w:br/>
            <w:r>
              <w:rPr/>
              <w:t xml:space="preserve">Прежде, чем стать настоящими защитниками Отечества, каждый из ребятпрошел курс первоначальной профессиональной подготовки (такназываемый «Курс молодого бойца»). Солдаты занимались физическойподготовкой, учились жить по строгому распорядку, ходить строевымшагом, а также соблюдать требования уставов.</w:t>
            </w:r>
            <w:br/>
            <w:br/>
            <w:r>
              <w:rPr/>
              <w:t xml:space="preserve">С важным событием в жизни военнослужащих поздравил и начальникНогинского СЦ генерал-майор Евгений Гаврилюк. Он выразилуверенность в том, что все ребята, которым предстоит служба,пройдут этот важный жизненный этап с достоинством.</w:t>
            </w:r>
            <w:br/>
            <w:br/>
            <w:r>
              <w:rPr/>
              <w:t xml:space="preserve">Среди присутствующих гостей новобранцы услышали также поздравления,напутствия и теплые слова в свой адрес от заместителя главыадминистрации Богородского городского округа Федорова Александра,протоиерея Михаила Ялова, заместителя Имам Хатыба Соборной мечети ичлена общественной палаты г. Ногинска Аятулла Хазрат Зарифи, атакже от мамы одного из военнослужащих и рядового, выступившего отлица молодого пополения к своим сослуживцам.</w:t>
            </w:r>
            <w:br/>
            <w:br/>
            <w:r>
              <w:rPr/>
              <w:t xml:space="preserve">Для родных и близких военнослужащих, присягающих на верностьРодине, прошел День открытых дверей. На строевом плацу для гостей иучастников мероприятия личным составом центра былипродемонстрированы некоторые элементы профессиональнойподготовки.</w:t>
            </w:r>
            <w:br/>
            <w:br/>
            <w:r>
              <w:rPr/>
              <w:t xml:space="preserve">По окончании торжественной части родители и близкие новобранцевпознакомились с бытом военнослужащих, услышали об их дальнейшейслужбе, а также получили ответы на все интересующие вопросы.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2025-11-26T05:15:45+03:00</dcterms:created>
  <dcterms:modified xsi:type="dcterms:W3CDTF">2025-11-26T05:15:45+03:00</dcterms:modified>
</cp:coreProperties>
</file>

<file path=docProps/custom.xml><?xml version="1.0" encoding="utf-8"?>
<Properties xmlns="http://schemas.openxmlformats.org/officeDocument/2006/custom-properties" xmlns:vt="http://schemas.openxmlformats.org/officeDocument/2006/docPropsVTypes"/>
</file>