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завершился III этап конкурса профессиональногомастерства «Лучший спасатель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завершился III этап конкурса профессионального мастерства«Лучший спасатель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набазе Ногинского СЦ прошел финальный этап конкурса профессиональногомастерства «Лучший спасатель МЧС России».</w:t>
            </w:r>
            <w:br/>
            <w:br/>
            <w:r>
              <w:rPr/>
              <w:t xml:space="preserve"> В конкурсе приняли участие 6 спасателей, которые сталилучшими в своих регионах.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 Спасателям необходимо было пройти «Специальнуюполосу спасателей», пожарно-психологическую полосу, показать умениеработать с пожарной лестницей и с аварийно-спасательныминструментом, спасти пострадавшего из воды и оказать ему первуюпомощь, правильно надеть СИЗ и другое.</w:t>
            </w:r>
            <w:br/>
            <w:br/>
            <w:r>
              <w:rPr/>
              <w:t xml:space="preserve">Все финалисты справились с предложенными заданиями. Результатыконкурса и звание лучшего будут объявлены в декабре.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