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Лучшим кинологом в МЧС России признана спасатель изНогинского спасцентра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07.02.202409:02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Лучшим кинологом в МЧС России признана спасатель из Ногинскогоспасцентра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Елена Киселевас 2016 года в системе МЧС России. Первые два образования никак несвязаны с кинологией. Устроившись в Ногинский ордена Жуковаспасательный центр МЧС России поступила в аграрный университет понаправлению кинология фенология.</w:t>
            </w:r>
            <w:br/>
            <w:br/>
            <w:r>
              <w:rPr/>
              <w:t xml:space="preserve">В Ногинском СЦ служит вожатой служебных собак в звании сержанта.Подготовила и аттестовала пять собак по поисково-спасательному иминно-розыскному направлению. Из них преобладающее количествособаки породы босерон.</w:t>
            </w:r>
            <w:br/>
            <w:br/>
            <w:r>
              <w:rPr/>
              <w:t xml:space="preserve">Неоднократно принимала участие в поиске пострадавших при обрушениизданий и в природной среде. Один из самых запоминающихся случаевбыл в 2018 году. Тогда её с собакой Руби отправили в Раменскийрайон на крушение самолёта, где они нашли бортовой самописец.Собака не была поставлена на поиск данных предметов, но проявилалюбопытство. Елена обратила на ее находку внимание.</w:t>
            </w:r>
            <w:br/>
            <w:br/>
            <w:r>
              <w:rPr/>
              <w:t xml:space="preserve">За 7 лет работы в Центре отучилась на вожатого служебных собак поминно-розыскному и поисково-спасательному направлениям. Окончилакурсы помощника инструктора, а затем инструкторапоисково-спасательного направления. Прошла курсы подготовки попромышленному альпинизму. Отучилась на спасателя второго класса.Воспитывает дочь.</w:t>
            </w:r>
            <w:br/>
            <w:br/>
            <w:r>
              <w:rPr/>
              <w:t xml:space="preserve">Награждена на торжественной церемонии чествования победителей XVВсероссийского фестиваля по тематике безопасности и спасения людей«Созвездие мужества» в Екатеринбурге.</w:t>
            </w:r>
            <w:br/>
            <w:br/>
            <w:r>
              <w:rPr>
                <w:i w:val="1"/>
                <w:iCs w:val="1"/>
              </w:rPr>
              <w:t xml:space="preserve">Источник: https://mchs.gov.ru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2026-06-08T01:17:02+03:00</dcterms:created>
  <dcterms:modified xsi:type="dcterms:W3CDTF">2026-06-08T01:17:02+03:00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