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в преддверии Дня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в преддверии Дня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ансамбль «Спасатель» Ногинского орденаЖукова спасательного центра МЧС России совместно с администрациейБогородского городского округа, партии «Единая Россия», Советадепутатов и волонтеров навестили и поздравили ветеранов г.Ногинска. У их домов уже по традиции организовали персональныеконцерты.</w:t>
            </w:r>
            <w:br/>
            <w:br/>
            <w:r>
              <w:rPr/>
              <w:t xml:space="preserve">В исполнении творческого коллектива спасательного центра былипредставлены любимые и самые известные песни нескольких поколений -композиции о мире, подвиге и любви. В ходе мероприятия звучалитеплые слова поздравления и были вручены памятные подарки. Вместе светеранами за таким трогательным поздравлением из окон и балконовжилых домов наблюдали и другие жильцы.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2026-04-12T08:57:20+03:00</dcterms:created>
  <dcterms:modified xsi:type="dcterms:W3CDTF">2026-04-12T08:57:20+03:00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