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Служебная собака из Ногинского СЦ получила награду нацеремонии «Лучшие собаки России».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22.02.202416:02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Служебная собака из Ногинского СЦ получила награду на церемонии«Лучшие собаки России».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февраля вМоскве состоялась церемония награждения лучших собак и кинологовРоссии.</w:t>
            </w:r>
            <w:br/>
            <w:br/>
            <w:r>
              <w:rPr/>
              <w:t xml:space="preserve">Среди победителей в номинации «Лучшая служебная собака – спасательРоссии» победила собака породы босерон по кличке Арди, котораяслужит в Ногинском ордена Жукова спасательном центре МЧС России.Собака работает в тандеме с сержантом Случко Еленой, которая в 2023году стала лучшим спасателем-кинологом МЧС России.</w:t>
            </w:r>
            <w:br/>
            <w:br/>
            <w:r>
              <w:rPr/>
              <w:t xml:space="preserve">Напомним, конкурс «Лучшие собаки России» проводится в стране с 2017года. Участие в нем принимают лучшие кинологи силовых ведомств сослужебными собаками.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2026-02-23T03:01:52+03:00</dcterms:created>
  <dcterms:modified xsi:type="dcterms:W3CDTF">2026-02-23T03:01:52+03:00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