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Смотр-конкурс художественной самодеятельности в НогинскомСЦ.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Смотр-конкурс художественной самодеятельности в Ногинском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марта, впреддверии Международного женского дня в Ногинском СЦ прошелконкурсе художественной самодеятельности среди подразделений центра«Женщины-мы вас любим».</w:t>
            </w:r>
            <w:br/>
            <w:br/>
            <w:br/>
            <w:r>
              <w:rPr/>
              <w:t xml:space="preserve">Каждое подразделение  представило небольшую 10 – минутнуюконцертную программу. В выступлении каждого была своя изюминка.Одни покорили зал своим умением петь, другие – неповторимой игройна инструментах и танцевальными номерами, третьи – исполнениемстихов и сатирическими театральными зарисовками.</w:t>
            </w:r>
            <w:br/>
            <w:br/>
            <w:r>
              <w:rPr/>
              <w:t xml:space="preserve">Лучшие номера войдут в праздничную концертную программу,посвященную Международному женскому дню.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2025-11-26T05:43:51+03:00</dcterms:created>
  <dcterms:modified xsi:type="dcterms:W3CDTF">2025-11-26T05:43:51+03:00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