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Ногинского СЦ приняла участие в соревнованиях поаварийно-спасательным работам при ликвидации последствий ДТП в 2024году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Ногинского СЦ приняла участие в соревнованиях поаварийно-спасательным работам при ликвидации последствий ДТП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проведению аварийно-спасательных работ приликвидации последствий аварий на автомобильном транспорте в 2024году, которые проходили на базе Щелковского колледжа 27 и 28марта.</w:t>
            </w:r>
            <w:br/>
            <w:br/>
            <w:r>
              <w:rPr/>
              <w:t xml:space="preserve">В этом году за звание лучшей боролись двадцать шесть команд - этокоманды пожарно-спасательных отрядов ФПС ГПС Главного управленияМЧС России по Московской области, ГКУ МО «Мособлпожспас», командаГосударственного центрального аэромобильного отряда и Ногинскогоспасательного центра МЧС России, команды учебных организация МЧСРоссии и Всероссийского студенческого корпуса спасателей, а такжекоманда Раменского колледжа.</w:t>
            </w:r>
            <w:br/>
            <w:br/>
            <w:r>
              <w:rPr/>
              <w:t xml:space="preserve">По легенде соревнований, в результате серьезногодорожно-транспортного происшествия водитель и пассажир получилитяжёлые переломы и при этом оказались заблокированы в автомобиле.Участники соревнований демонстрировали свои навыки проведенияаварийно-спасательных работ при ликвидации последствий ДТП, такиекак: подготовка аварийно-спасательного оборудования, стабилизацияаварийного транспортного средства, обеспечение доступа кпострадавшим, которым нужно оказать и психологическую и доврачебнуюпомощь, деблокировка и эвакуация. За допущенные ошибки впериод проведения аварийно-спасательных работ команде начислялисьштрафные баллы.</w:t>
            </w:r>
            <w:br/>
            <w:br/>
            <w:r>
              <w:rPr/>
              <w:t xml:space="preserve">В апреле спасатели будут участвовать в первенстве центральногофедерального округа, которое пройдет в Иваново.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2026-04-12T07:11:46+03:00</dcterms:created>
  <dcterms:modified xsi:type="dcterms:W3CDTF">2026-04-12T07:11:46+03:00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