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школьников Богородского городскогоокруга.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школьников Богородского 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Открытый урокв спасательном центре МЧС России – отличный способ не толькорассказать детям о важности профессии спасателя, но нагляднопоказать, чем же занимаются специалисты чрезвычайноговедомства.</w:t>
            </w:r>
            <w:br/>
            <w:br/>
            <w:br/>
            <w:r>
              <w:rPr/>
              <w:t xml:space="preserve">Одно из таких мероприятий прошло в Ногинском ордена Жуковаспасательном Центре МЧС России для учеников Богородского городскогоокруга.</w:t>
            </w:r>
            <w:br/>
            <w:br/>
            <w:r>
              <w:rPr/>
              <w:t xml:space="preserve">По традиции, сначала дети посетили Комнату боевой и трудовой славыцентра, узнали об истории МЧС России и о профессии спасатель.</w:t>
            </w:r>
            <w:br/>
            <w:br/>
            <w:r>
              <w:rPr/>
              <w:t xml:space="preserve">Затем, школьники побывали в 46 Кинологическом центре. Здесь ребятапознакомились с работой кинологов и их питомцами, осмотреливольеры, в которых находятся служебные собаки, узнали многоинтересного о повадках и характере животных.</w:t>
            </w:r>
            <w:br/>
            <w:br/>
            <w:r>
              <w:rPr/>
              <w:t xml:space="preserve">На территории учебно-тренировочного комплекса, сотрудники центраорганизовали для детей 6 учебных точек, имитирующих работаюспасателей при различных ЧС.</w:t>
            </w:r>
            <w:br/>
            <w:br/>
            <w:r>
              <w:rPr/>
              <w:t xml:space="preserve">Ребята совместно с военнослужащими центра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развернуть боевую линию и совместно спожарным расчета потушить открытый очаг возгорания.</w:t>
            </w:r>
            <w:br/>
            <w:br/>
            <w:r>
              <w:rPr/>
              <w:t xml:space="preserve">Кроме того, мальчишки и девчонки узнали о назначении спасательныхверевок и узлов, изучили и практически отработали веревочнуюпереправу между деревьями. Под руководством старшего спасателя,школьники постарались выполнить норматив по надеванию противогаза илёгкого защитного костюма (Л-1), а также провести специальнуюобработку автомобиля КамАЗ.</w:t>
            </w:r>
            <w:br/>
            <w:br/>
            <w:r>
              <w:rPr/>
              <w:t xml:space="preserve">На учебной точке «Действие в составе аварийно-спасательногорасчёта», ребята под руководством спасателей, в защитной экипировкеучаствовали в спасении пострадавшего.</w:t>
            </w:r>
            <w:br/>
            <w:br/>
            <w:r>
              <w:rPr/>
              <w:t xml:space="preserve">В завершении открытого занятия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2025-11-01T18:21:00+03:00</dcterms:created>
  <dcterms:modified xsi:type="dcterms:W3CDTF">2025-11-01T18:21:00+03:00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