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подличным контролем главы МЧС России Александра Куренкова состоялосьмасштабное демонстрационное учение на учебно-тренировочном полигонеНогинского спасательного центра.</w:t>
            </w:r>
            <w:br/>
            <w:br/>
            <w:r>
              <w:rPr/>
              <w:t xml:space="preserve">"В практических действиях задействованы более 900 человек и 200единиц техники, в том числе 2 самолета, 12 вертолетов и порядка 30беспилотников. Это специалисты и техника из Москвы, Подмосковья,Приволжья, Удмуртии, Красноярска и других регионов. Для гостей -это зрелищное мероприятие, для наших иностранных коллег -возможность воочию познакомиться с возможностями российскихспасателей. МЧС России в деле представлены современные образцытехники, методы и технологии спасения", - отметил глава МЧС РоссииАлександр Куренков.</w:t>
            </w:r>
            <w:br/>
            <w:br/>
            <w:r>
              <w:rPr/>
              <w:t xml:space="preserve">По замыслу, на востоке циклон принес ураган, сопровождаемыйпродолжительными ливнями и грозами, создал угрозу подтоплений. Назападе - возникла сложная пожарная обстановка из-за аномальной жарыи отсутствия осадков.</w:t>
            </w:r>
            <w:br/>
            <w:br/>
            <w:r>
              <w:rPr/>
              <w:t xml:space="preserve">В шести эпизодах аварийно-спасательных и других неотложных работпродемонстрированы различные спасательные технологии, в том числеавиационные, применение которых позволяет специалистам МЧС Россииуспешно и эффективно противостоять стихии. Зрители увидели, какспасают при наводнениях, авариях на горно-химическом производстве.Специалисты эвакуировали пассажиров из самолета, совершившегоаварийную посадку в труднодоступной местности, тушили природныйпожар и разминировали территорию.</w:t>
            </w:r>
            <w:br/>
            <w:br/>
            <w:r>
              <w:rPr/>
              <w:t xml:space="preserve">Мероприятие завершило четырехдневную работу XV Международногосалона «Комплексная безопасность». В заключении для зрителейсостоялись показательные выступление на водоеме. Перед трибуной свертолета десантировались парашютисты с флагами. Торжественныммаршем прошел парадный расчет АГЗ МЧС России. Кроме того, длягостей была развернута выставочная экспозиция образцоваварийно-спасательной техники, оборудования и имущества от ретро досовременного.</w:t>
            </w:r>
            <w:br/>
            <w:br/>
            <w:r>
              <w:rPr/>
              <w:t xml:space="preserve">Следующий, 16-ый по счету, Салон МЧС России организует в 2026 годув Екатеринбурге. Его проведение раз в два года в одном из субъектовбудет способствовать совершенствованию региональных систембезопасности, развитию тренировочных полигонов для пожарных испасателей. Так регионы смогут познакомить коллег с особенностямисвоей работы и перенять передовой опыт других. Кроме того,практические действия станут демонстрацией навыков и мастерствасовместной работы всех служб РСЧС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Источник : https://mchs.gov.ru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2026-04-12T03:49:37+03:00</dcterms:created>
  <dcterms:modified xsi:type="dcterms:W3CDTF">2026-04-12T03:49:37+03:00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