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сборах со специалистами радиационной, химической ибиологической защиты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сборах со специалистами радиационной, химической ибиологической защиты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Ярославлесостоялись Всероссийские сборы с должностными лицами МЧС России,обеспечивающими реализацию вопросов радиационной, химической ибиологической защиты населения. В Сборах такого масштаба принялиучастие свыше 120 сотрудников со всей страны, в том числеспециалисты Ногинского ордена Жукова спасательного центра МЧСРоссии.</w:t>
            </w:r>
            <w:br/>
            <w:br/>
            <w:r>
              <w:rPr/>
              <w:t xml:space="preserve">Участники мероприятия заслушали доклады различных ведомств,обсудили ряд актуальных рабочих тем, обменялись опытом поорганизации межведомственного взаимодействия. Были представленысовременные образцы специальной техники и оборудования РХБЗНогинского СЦ, а также регионального главка, РегиональногоСервисного Центра – 112 и ряда профильных организаций.</w:t>
            </w:r>
            <w:br/>
            <w:br/>
            <w:r>
              <w:rPr/>
              <w:t xml:space="preserve">На НПЗ г. Ярославля были продемонстрированы силы и средстваобъектового звена территориальной подсистемы РСЧС. Участники сбораознакомились с методиками подготовки газоспасателей нештатныхаварийно-спасательных формирований, наблюдали за учениями поликвидации аварий на химически и радиационно опасных объектах,оказанию первой помощи при поражении АХОВ.</w:t>
            </w:r>
            <w:br/>
            <w:br/>
            <w:r>
              <w:rPr/>
              <w:t xml:space="preserve">Непосредственное участие специалисты приняли в работе развернутогообъекта гражданской обороны: пункта санитарной обработки, станцииобеззараживания техники, пункта выдачи средств индивидуальнойзащиты.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2026-04-12T03:49:58+03:00</dcterms:created>
  <dcterms:modified xsi:type="dcterms:W3CDTF">2026-04-12T03:49:58+03:00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