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Ногинского СЦ приняли участие в конференцииприуроченной к 87 -летию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Ногинского СЦ приняли участие в конференции приуроченной к87 -летию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 2024года в городском округе Люберцы прошла конференция, приуроченная кпразднованию 87 годовщины Гражданской обороны Московскойобласти.</w:t>
            </w:r>
            <w:br/>
            <w:br/>
            <w:r>
              <w:rPr/>
              <w:t xml:space="preserve">Организатором торжественного мероприятия выступили межрегиональнаяобщественная организация «Ассоциация ветеранов Гражданской обороныи Противопожарной службы и Государственное казенное учреждениеМосковской области «Московская областнаяпротивопожарно-спасательная служба».</w:t>
            </w:r>
            <w:br/>
            <w:br/>
            <w:r>
              <w:rPr/>
              <w:t xml:space="preserve">В рамках конференции, под руководством председателя СоветаМежрегиональной общественной организации «Ассоциация ветерановГражданской Обороны и Противопожарной службы» Михаила Шиянова, былпроведен круглый стол на тему: «87 лет Гражданской обороныМосковской области. МПВО в годы Великой Отечественной войны», вовремя которого, обсуждались проблемные вопросы. Также, заместительначальника Главного управления (по гражданской обороне и защитенаселения) МЧС России по Московской области подполковник АртемИваницкий довел до участников историю становления и развитиягражданской обороны Московской области и рассказал о работе,которая проводится.</w:t>
            </w:r>
            <w:br/>
            <w:br/>
            <w:r>
              <w:rPr/>
              <w:t xml:space="preserve">В ходе мероприятия был показан итоговый фильм о работе РСЧСМосковской области в 2023 году, состоялось торжественноенаграждение ветеранов пожарной охраны, совместное фотографирование,а также смотр выставки спасательной и пожарной техники.</w:t>
            </w:r>
            <w:br/>
            <w:br/>
            <w:r>
              <w:rPr/>
              <w:t xml:space="preserve">Традиционно Гражданская оборона Московской области ведет свойотсчет от «Положения о местной ПВО г. Москвы», принятого СоветомНародных Комиссаров СССР 3 августа 1937 года. За эти годыГражданская оборона Подмосковья стала неотъемлемой частьюмероприятий по обеспечению безопасности жителей в любыхситуациях.</w:t>
            </w:r>
            <w:br/>
            <w:br/>
            <w:r>
              <w:rPr>
                <w:i w:val="1"/>
                <w:iCs w:val="1"/>
              </w:rPr>
              <w:t xml:space="preserve">Источник:https://50.mchs.gov.ru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2025-11-26T06:14:32+03:00</dcterms:created>
  <dcterms:modified xsi:type="dcterms:W3CDTF">2025-11-26T06:14:32+03:00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