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приняли участие в мероприятиях вчесть Дня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приняли участие в мероприятиях в честь Днягосударственного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отмечается ежегодно 22августа. Это один из наиболее важных праздников в стране, посколькугосударственный флаг России является символом единства исуверенитета нашей страны. Этот праздник напоминает нам означимости символов и традиций страны.</w:t>
            </w:r>
            <w:br/>
            <w:br/>
            <w:r>
              <w:rPr/>
              <w:t xml:space="preserve">   К торжественным мероприятиям присоединились исотрудники Ногинского ордена Жукова спасательного центра МЧСРоссии.</w:t>
            </w:r>
            <w:br/>
            <w:br/>
            <w:r>
              <w:rPr/>
              <w:t xml:space="preserve">По уже сложившейся традиции в спасательном центре состоялосьпостроение личного состава. Под звуки Гимна Российской Федерациилучшим военнослужащим центра было доверено поднять Государственныйфлаг Российской Федерации, один из главных официальныхгосударственных символов.</w:t>
            </w:r>
            <w:br/>
            <w:br/>
            <w:r>
              <w:rPr/>
              <w:t xml:space="preserve">С поздравительным словом выступил исполняющий обязанностиначальника центра полковник Николай Вербицкий. Он поздравилсотрудников с этим важным днем для каждого гражданина России ирассказал об истории возникновения праздника.</w:t>
            </w:r>
            <w:br/>
            <w:br/>
            <w:r>
              <w:rPr/>
              <w:t xml:space="preserve">Завершилось мероприятие прохождением личного состава торжественныммаршем.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2026-04-11T22:59:17+03:00</dcterms:created>
  <dcterms:modified xsi:type="dcterms:W3CDTF">2026-04-11T22:59:17+03:00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