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проходит обучение по программе дополнительногопрофессионального образования 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проходит обучение по программе дополнительногопрофессионального образования «Взрывник».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40 Российского центра подготовки спасателей ФГКУ «НогинскийСЦ МЧС России» проходят учебные занятия с взрывотехникамиФедеральной Службы Войск Национальной Гвардии Российской Федерациипо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изучат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поверхности.</w:t>
            </w:r>
            <w:br/>
            <w:br/>
            <w:r>
              <w:rPr/>
              <w:t xml:space="preserve">По результатам обучения слушателям будет выдана Единая книжкавзрывника.</w:t>
            </w:r>
            <w:br/>
            <w:br/>
            <w:r>
              <w:rPr/>
              <w:t xml:space="preserve">Обучение продлится до 4 октября 2024 года.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2026-06-07T18:03:13+03:00</dcterms:created>
  <dcterms:modified xsi:type="dcterms:W3CDTF">2026-06-07T18:03:13+03:00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