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оказывают адресную помощь жителямБогородского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оказывают адресную помощь жителямБогородского округа.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СпециалистыНогинского ордена Жукова спасательного центра МЧС России совместнос ветеранской организацией центра  оказывали помощь инвалиду 1группы, с ограниченными возможностями здоровья передвигающемуся наколяске. Три раза в неделю Владимиру Григорьевичу Щ требуетсяпроцедура гемодиализа, но его самостоятельное передвижение с 6этажа и обратно стало невозможным из-за ремонта лифта.</w:t>
            </w:r>
            <w:br/>
            <w:br/>
            <w:br/>
            <w:r>
              <w:rPr/>
              <w:t xml:space="preserve">На протяжении почти 2 месяцев спасатели центра на руках выносилигражданина Ногинска с 6 этажа и поднимали обратно.</w:t>
            </w:r>
            <w:br/>
            <w:br/>
            <w:r>
              <w:rPr/>
              <w:t xml:space="preserve">Родственники Владимира Григорьевича выразили слова благодарностиспасателям Ногинского ордена Жукова спасательного центра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2025-11-26T06:15:22+03:00</dcterms:created>
  <dcterms:modified xsi:type="dcterms:W3CDTF">2025-11-26T06:15:22+03:00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