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вРоссии 4 октября отмечается День гражданской обороны. Гражданскаяоборона обеспечивает защиту населения, материальных и культурныхценностей на территории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посвящённые 92-летию гражданскойобороны.</w:t>
            </w:r>
            <w:br/>
            <w:br/>
            <w:r>
              <w:rPr/>
              <w:t xml:space="preserve">В культурном-досуговом центре Начальник центра генерал-майорЕвгений Гаврилюк поздравил личный состав, отметив важность работы,которую выполняют подразделения гражданской обороны, а такженаградил отличившихся военнослужащих.</w:t>
            </w:r>
            <w:br/>
            <w:br/>
            <w:r>
              <w:rPr/>
              <w:t xml:space="preserve">Торжественные мероприятия продолжились в театре драмы и комедииМосковской области г. Ногинск, где собрались кадеты, юнармейцы,сотрудники МОСОБЛПОЖСПАС, Ногинского пожарного гарнизона и личныйсостав Ногинского СЦ. Перед началом концерта для участниковмероприятия в фойе театра была организована выставка современныхобразцов снаряжения и обмундирования Ногинского СЦ, где каждыйжелающий мог с ними ознакомиться. В ходе мероприятия к собравшимсяобратились заместитель главы Богородского городского округа СергейПастухов и председатель Совета депутатов г. Ногинск ВладимирХватов, которые поздравили всех с днём Гражданской обороны инаградили отличившихся военнослужащих и сотрудников за высокиепоказатели в служебной деятельности.</w:t>
            </w:r>
            <w:br/>
            <w:br/>
            <w:r>
              <w:rPr/>
              <w:t xml:space="preserve">Частью праздника стали выступления Алексея Щербакова, боевой группы«Катюша» и вокального ансамбля Ногинского СЦ «Спасатель». Концертпрошёл на одном дыхании и стал настоящим праздником для всехзрителей.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