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связи МЧС России отмечают свой профессиональныйпраздник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связи МЧС России отмечают свой профессиональныйпраздник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20октября отмечается День военного связиста. В этом году – 105 лет содня образования войск связи. За время становления и развития МЧСРоссии система связи ведомства прошла большой профессиональный путьи в настоящее время является единой многофункциональной постояннодействующей структурой, решающей сложные задачи обеспечениянепрерывного управления спасательными силами независимо от условийи районов их применения.</w:t>
            </w:r>
            <w:br/>
            <w:br/>
            <w:r>
              <w:rPr/>
              <w:t xml:space="preserve">Сегодня на строевом плацу Ногинского ордена Жукова спасательногоцентра МЧС России начальник штаба центра полковник НиколайВербицкий поздравил личный состав с праздником, пожелал доброгоздоровья, благополучия и дальнейших успехов в служенииОтчизне. За достигнутые высокие результаты в боевой подготовкеи добросовестное выполнение своих служебных обязанностей оннаградил специалистов связи памятными наградами.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2026-06-07T15:03:23+03:00</dcterms:created>
  <dcterms:modified xsi:type="dcterms:W3CDTF">2026-06-07T15:03:23+03:00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