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вооружению Ногинского СЦпростился с боевым знаменем.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вооружению Ногинского СЦ простилсяс боевым знаменем.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вНогинском ордена Жукова спасательном центре МЧС России заместительначальника центра по вооружению - начальник технической частиполковник Мясников Василий Валентинович простился с боевым знаменемцентра.</w:t>
            </w:r>
            <w:br/>
            <w:br/>
            <w:r>
              <w:rPr/>
              <w:t xml:space="preserve">Прощание с боевым знаменем - святой для военных ритуал напротяжении нескольких столетий. С теплыми словами благодарности задобросовестную службу на церемонии выступил начальник спасательногоцентра генерал-майор Гаврилюк Евгений Викторович.</w:t>
            </w:r>
            <w:br/>
            <w:br/>
            <w:r>
              <w:rPr/>
              <w:t xml:space="preserve">В ответном слове Василий Валентинович поблагодарил личный состав засовместную службу и большую проделанную работу на благо центра,пожелал всем здоровья и успехов. После состоялась церемонияпрощания с боевым знаменем. Завершилось прощание прохождениемличным составом центра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2026-04-11T18:28:21+03:00</dcterms:created>
  <dcterms:modified xsi:type="dcterms:W3CDTF">2026-04-11T18:28:21+03:00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