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Ногинского СЦ заняла третье место вспартакиаде МЧС России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10.04.202516:04</w:t>
            </w:r>
          </w:p>
        </w:tc>
      </w:tr>
      <w:tr>
        <w:trPr/>
        <w:tc>
          <w:tcPr>
            <w:tcBorders>
              <w:bottom w:val="single" w:sz="6" w:color="fffffff"/>
            </w:tcBorders>
          </w:tcPr>
          <w:p>
            <w:pPr>
              <w:jc w:val="start"/>
            </w:pPr>
            <w:r>
              <w:rPr>
                <w:sz w:val="24"/>
                <w:szCs w:val="24"/>
                <w:b w:val="1"/>
                <w:bCs w:val="1"/>
              </w:rPr>
              <w:t xml:space="preserve">Сборная команда Ногинского СЦ заняла третье место в спартакиаде МЧСРоссии по волейболу</w:t>
            </w:r>
          </w:p>
        </w:tc>
      </w:tr>
      <w:tr>
        <w:trPr/>
        <w:tc>
          <w:tcPr>
            <w:tcBorders>
              <w:bottom w:val="single" w:sz="6" w:color="fffffff"/>
            </w:tcBorders>
          </w:tcPr>
          <w:p>
            <w:pPr>
              <w:jc w:val="center"/>
            </w:pPr>
          </w:p>
        </w:tc>
      </w:tr>
      <w:tr>
        <w:trPr/>
        <w:tc>
          <w:tcPr/>
          <w:p>
            <w:pPr>
              <w:jc w:val="start"/>
            </w:pPr>
            <w:r>
              <w:rPr/>
              <w:t xml:space="preserve">Сборнаякоманда Ногинского ордена Жукова спасательного центра МЧС Россиизавоевала бронзовые медали на Спартакиаде МЧС России по волейболу,которая проходила в период с 26 по 28 марта на базепожарно-спасательной части героя Российской Федерации В.М.Максимчука. В соревнованиях приняли участие 9 команд, общим числомучастников 99 человек.</w:t>
            </w:r>
            <w:br/>
            <w:br/>
            <w:r>
              <w:rPr/>
              <w:t xml:space="preserve">Соревнования были зрелищными и эмоциональными. С первых матчейстало понятно, что слабых команд нет, все вышли на поле сустановкой на победу. На протяжении всех игр спортсмены доказывалии показывали высокую подготовленность, ловкость, скорость, быстротуреакции, четкие подачи, нельзя было не заметить слаженность всехкоманд.</w:t>
            </w:r>
            <w:br/>
            <w:br/>
            <w:r>
              <w:rPr/>
              <w:t xml:space="preserve">Призовые места распределились следующим образом:</w:t>
            </w:r>
            <w:br/>
            <w:br/>
            <w:r>
              <w:rPr/>
              <w:t xml:space="preserve">1 место – спортивная сборная команда ФГКУ «Центр по проведениюспасательных операций особого риска «Лидер»;</w:t>
            </w:r>
            <w:br/>
            <w:br/>
            <w:r>
              <w:rPr/>
              <w:t xml:space="preserve">2 место – спортивная сборная команда ФГКУ «Специальное управлениеФПС № 3 МЧС России»;</w:t>
            </w:r>
            <w:br/>
            <w:br/>
            <w:r>
              <w:rPr/>
              <w:t xml:space="preserve">3 место - спортивная сборная команда ФГКУ «Ногинский ордена Жуковаспасательный центр МЧС России».</w:t>
            </w:r>
            <w:br/>
            <w:br/>
            <w:r>
              <w:rPr/>
              <w:t xml:space="preserve">Вручал медали тройке лидеров начальник центра физической подготовкии спорта МЧС России Сергей Егоров. А 31 марта на плацу Ногинскогоспасательного центра нашу команду поздравил генерал-майор ЕвгенийГаврилюк.</w:t>
            </w:r>
            <w:br/>
            <w:br/>
            <w:r>
              <w:rPr/>
              <w:t xml:space="preserve">Отметим, что в число лучших игроков Спартакиады вошёл РоманКустарев, который признан «Лучшим блокирующим».</w:t>
            </w:r>
            <w:br/>
            <w:br/>
            <w:r>
              <w:rPr/>
              <w:t xml:space="preserve">Поздравляем победителей и призёров соревнований. Желаем высокихспортивных достижений!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2026-04-11T16:24:58+03:00</dcterms:created>
  <dcterms:modified xsi:type="dcterms:W3CDTF">2026-04-11T16:24:58+03:00</dcterms:modified>
</cp:coreProperties>
</file>

<file path=docProps/custom.xml><?xml version="1.0" encoding="utf-8"?>
<Properties xmlns="http://schemas.openxmlformats.org/officeDocument/2006/custom-properties" xmlns:vt="http://schemas.openxmlformats.org/officeDocument/2006/docPropsVTypes"/>
</file>