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Ногинского ордена Жукова спасательного центра МЧСРоссии провел с учащимися «Ногинской гимназии» беседы на важныетемы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Ногинского ордена Жукова спасательного центра МЧС Россиипровел с учащимися «Ногинской гимназии» беседы на важные темы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апреляначальник Ногинского ордена Жукова спасательного центра МЧС Россиигенерал-майор Евгений Гаврилюк провел для учащихся 7, 8, 9 классов«Ногинской гимназии» Урок мужества, а 29 апреля рассказал ученикам3-4 классов о технике безопасности во время длительных выходных, оправилах поведения на дорогах, у водоемов, в лесу, на площадках иво дворах.</w:t>
            </w:r>
            <w:br/>
            <w:br/>
            <w:r>
              <w:rPr/>
              <w:t xml:space="preserve">На Уроке мужества Евгений Викторович рассказал о своейпрофессиональной деятельности и о своих начинаниях в службе.Генерал-майор ответил на все вопросы учащихся: «Страшно липринимать такую ответственность? Каким был Ваш путь в отрядеспасателей? Самое запоминающееся спасение на Вашей памяти?». Важныемоменты этой темы заключаются в том, что важно всегда быть готовымприйти на помощь к любому человеку, к любым обстоятельствам изнать, как правильно и безопасно поступить в той или иной ситуации,чтобы защитить себя и окружающих.</w:t>
            </w:r>
            <w:br/>
            <w:br/>
            <w:r>
              <w:rPr/>
              <w:t xml:space="preserve">На уроке, посвященном технике безопасности на майских праздникахначальник спасательного центра объяснил, что соблюдение простыхправил поможет сохранить здоровье и жизнь. На этой беседе ребятазадавали различные вопросы, касающиеся не только темы урока, накоторые Евгений Викторович с удовольствием им ответил: «Как собакинаходят взрывные устройства? Что изображено на эмблеме МЧС?».</w:t>
            </w:r>
            <w:br/>
            <w:br/>
            <w:r>
              <w:rPr/>
              <w:t xml:space="preserve">Учащиеся были очень заинтересованы, они даже участвовали вобсуждениях с начальником центра и остались под впечатлением.</w:t>
            </w:r>
            <w:br/>
            <w:br/>
            <w:r>
              <w:rPr/>
              <w:t xml:space="preserve">Желаем всем весело, интересно, приятно и, самое главное, безопасноотдохнуть!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2026-06-07T09:44:25+03:00</dcterms:created>
  <dcterms:modified xsi:type="dcterms:W3CDTF">2026-06-07T09:44:25+03:00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