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центраМЧС России принял участие в праздничном концерте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МЧСРоссии принял участие в праздничном концерте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вРайонном доме культуры города Ногинск состоялось значимоемероприятие, посвящённое 93-й годовщине образования гражданскойобороны. В торжестве принял участие личный состав Ногинского орденаЖукова спасательного центра МЧС России.</w:t>
            </w:r>
            <w:br/>
            <w:br/>
            <w:r>
              <w:rPr/>
              <w:t xml:space="preserve">В ходе праздничного мероприятия руководство Богородского городскогоокруга отметило заслуги отличившихся военнослужащих. За высокийпрофессионализм, добросовестное исполнение служебных обязанностей изначительный вклад в развитие спасательного дела благодарственнымиписьмами были награждены:</w:t>
            </w:r>
            <w:br/>
            <w:br/>
            <w:r>
              <w:rPr/>
              <w:t xml:space="preserve">- полковник Николай Кузнецов;</w:t>
            </w:r>
            <w:br/>
            <w:br/>
            <w:r>
              <w:rPr/>
              <w:t xml:space="preserve">- полковник Павел Хмелевский;</w:t>
            </w:r>
            <w:br/>
            <w:br/>
            <w:r>
              <w:rPr/>
              <w:t xml:space="preserve">- подполковник Алексей Врона;</w:t>
            </w:r>
            <w:br/>
            <w:br/>
            <w:r>
              <w:rPr/>
              <w:t xml:space="preserve">- капитан Иван Крупнов.</w:t>
            </w:r>
            <w:br/>
            <w:br/>
            <w:r>
              <w:rPr/>
              <w:t xml:space="preserve">Особого внимания заслуживает награждение старшего лейтенантаВалерия Саввина, который был удостоен медали «За отвагу» запроведение работ, связанных с тушением пожаров.</w:t>
            </w:r>
            <w:br/>
            <w:br/>
            <w:r>
              <w:rPr/>
              <w:t xml:space="preserve">Праздничная программа включала в себя яркие творческие номера.Артисты Районного дома культуры подготовили специальную концертнуюпрограмму, посвящённую сотрудникам и военнослужащим МЧС России.Музыкальные композиции, исполненные в честь спасателей, сталиприятным подарком для всех присутствующих.</w:t>
            </w:r>
            <w:br/>
            <w:br/>
            <w:r>
              <w:rPr/>
              <w:t xml:space="preserve">Важной частью мероприятия стала выставка, организованная личнымсоставом Ногинского ордена Жукова спасательного центра. Гостимероприятия смогли ознакомиться с современными спасательнымиинструментами, используемыми при проведении аварийно-спасательныхработ. На выставке также были представлены средства поражения,успешно обезвреженные пиротехниками центра, что нагляднопродемонстрировало важность и сложность работы специалистов вобласти гражданской обороны.</w:t>
            </w:r>
            <w:br/>
            <w:br/>
            <w:r>
              <w:rPr/>
              <w:t xml:space="preserve">Мероприятие стало не только данью уважения ветеранам гражданскойобороны, но и важным событием, подчёркивающим значимость работысовременных спасателей в обеспечении безопасности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2025-11-02T22:41:26+03:00</dcterms:created>
  <dcterms:modified xsi:type="dcterms:W3CDTF">2025-11-02T22:41:26+03:00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