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ордена Жукова спасательном центре МЧС Россиипрошли торжественные мероприятия, посвященные принятию военнойприсяги молодым пополнением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24.07.202615:07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ордена Жукова спасательном центре МЧС России прошлиторжественные мероприятия, посвященные принятию военной присягимолодым пополнением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24 июля 2026года на строевом плацу Ногинского ордена Жукова спасательногоцентра МЧС России состоялось торжественное мероприятие, посвященноепринятию Военной присяги молодым пополнением.</w:t>
            </w:r>
            <w:br/>
            <w:br/>
            <w:r>
              <w:rPr/>
              <w:t xml:space="preserve">Для новобранцев этот день стал важнейшим рубежом в жизни,ознаменовавшим их вступление в ряды спасателей. Перед началомритуала начальник центра Евгений Гаврилюк провел ознакомительнуюбеседу с родителями и родственниками военнослужащих. Он рассказалоб особенностях службы в спасательном центре, условиях проживания ибыта, а также подробно ответил на все волнующие вопросы, касающиесяучебного процесса, питания, медицинского обеспечения и организациидосуга личного состава. Родственники смогли лично пообщаться сруководством и получить исчерпывающую информацию, что позволилоснять возможные опасения и укрепить уверенность в надежностивыбранного их детьми пути.</w:t>
            </w:r>
            <w:br/>
            <w:br/>
            <w:r>
              <w:rPr/>
              <w:t xml:space="preserve">В торжественной церемонии приняли участие почетные гости:заместитель главы Богородского городского округа Владимир Шевелин,председатель Совета депутатов Богородского городского округаВладимир Хватов, а также представитель Русской Православной Церквиотец Михаил. Они обратились к молодым военнослужащим и их родителямс поздравлениями и словами поддержки.</w:t>
            </w:r>
            <w:br/>
            <w:br/>
            <w:r>
              <w:rPr/>
              <w:t xml:space="preserve">От имени всех новобранцев с ответным словом выступил один изсолдат, принявших присягу. Он поблагодарил командование,наставников и родителей за поддержку и заверил, что личный составбудет достойно нести звание военнослужащего МЧС России, приумножатьславные традиции центра и с честью выполнять все поставленныезадачи.</w:t>
            </w:r>
            <w:br/>
            <w:br/>
            <w:r>
              <w:rPr/>
              <w:t xml:space="preserve">Одним из самых проникновенных моментов мероприятия сталовыступление на трибуне матери одного из новобранцев. Со слезами наглазах она поздравила всех солдат с принятием присяги ипоблагодарила командование центра за созданные условия обучения ибыта. Она отметила, что для каждой матери видеть своего сына ввоенной форме — это гордость, а доверие страны и МЧС России к ихдетям — особая честь и большая ответственность.</w:t>
            </w:r>
            <w:br/>
            <w:br/>
            <w:r>
              <w:rPr/>
              <w:t xml:space="preserve">Для родителей была организована насыщенная программа: гости смоглиувидеть показательные выступления личного состава, демонстрирующиевыполнение реальных задач. Спасатели показали навыки ликвидациипоследствий дорожно-транспортных происшествий, работу пообнаружению и обезвреживанию беспилотных летательных аппаратовпротивника, а также элементы послушания служебных собак.</w:t>
            </w:r>
            <w:br/>
            <w:br/>
            <w:r>
              <w:rPr/>
              <w:t xml:space="preserve">Кульминацией мероприятия стало исполнение песенной композиции,после чего все желающие смогли сделать памятные фотографии смолодыми бойцами. Завершился день для родственников экскурсией вказармы, где им показали быт и условия проживания их сыновей, атакже концертом, который подготовил для гостей ансамбль«Спасатель».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2026-07-25T20:32:05+03:00</dcterms:created>
  <dcterms:modified xsi:type="dcterms:W3CDTF">2026-07-25T20:32:05+03:00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