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233 отдельная мобильная спасательная бригада Гражданскойобороны СССР, 233 отдельная спасательная бригада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233 отдельная мобильная спасательная бригада Гражданской обороныСССР, 233 отдельная спасательная бригада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основаниидиректив Министра обороны СССР от 11.12.1989 г. и Штаба ГО СССР от19.02.1990 г. с целью эффективного реагирования на чрезвычайныеситуации мирного времени 147 отдельный механизированный полк былпереформирован в 233 отдельную мобильную спасательную бригаду.</w:t>
            </w:r>
            <w:br/>
            <w:br/>
            <w:r>
              <w:rPr/>
              <w:t xml:space="preserve">С 1990 по 1992 г. командиром 233 отдельной мобильной спасательнойбригадой был подполковник СУШКОВ ЮРИЙ ВАСИЛЬЕВИЧ. \t</w:t>
            </w:r>
            <w:br/>
            <w:br/>
            <w:r>
              <w:rPr/>
              <w:t xml:space="preserve">В состав 233 отдельной мобильной спасательной бригады вошли: 1086отдельный аварийно-спасательный батальон; 1664 отдельныймеханизированный батальон; 510 отдельный батальон химическойзащиты; 688 отдельный мобильный батальон.</w:t>
            </w:r>
            <w:br/>
            <w:br/>
            <w:r>
              <w:rPr/>
              <w:t xml:space="preserve">В начале 1991 г. работа велась в области совершенствованияматериально-технической базы: подготовили отдельные учебные местадля проведения аварийно-спасательных учений. А затем были проведеныпервые показные учения, на которых присутствовали многиеиностранные делегации.Следует подчеркнуть, что эти учения личнопредставлял Начальник Гражданской обороны СССР генерал армииГоворов Владимир Леонидович.</w:t>
            </w:r>
            <w:br/>
            <w:br/>
            <w:r>
              <w:rPr/>
              <w:t xml:space="preserve">Учения показали, что 233 отдельная мобильная спасательная бригадаГО способна привести себя в готовность к выполнению боевых задач ипроведению отмобилизования и готова к выполнению боевых задач.</w:t>
            </w:r>
            <w:br/>
            <w:br/>
            <w:r>
              <w:rPr/>
              <w:t xml:space="preserve">Как и во все предыдущие годы, оперативная работа пиротехников непрекращалась, все время была востребована. Пиротехнический взводвыполнял задачи по обследованию, извлечению и уничтожениювзрывоопасных предметов на территории Центрального округа.</w:t>
            </w:r>
            <w:br/>
            <w:br/>
            <w:r>
              <w:rPr/>
              <w:t xml:space="preserve"> С ноября 1992 по март 1994 г. командиром 233 отдельнойспасательной бригады был полковник ЛУДБАРЖ ВИЛИС АДЕЛИОНОВИЧ.</w:t>
            </w:r>
            <w:br/>
            <w:br/>
            <w:r>
              <w:rPr/>
              <w:t xml:space="preserve">В этот период в бригаде идет резкое уменьшение списочнойчисленности за счет убытия военнослужащих в бывшие союзныереспублики после распада СССР, откуда они были призваны.</w:t>
            </w:r>
            <w:br/>
            <w:br/>
            <w:r>
              <w:rPr/>
              <w:t xml:space="preserve">В 1992 г. программа боевой и политической подготовки в частивключала в себя: общественно-гуманитарную, тактико-специальную,специальную подготовку, мобилизационную, огневую, строевую,физическую, ЗОМП, техническую и вождение.</w:t>
            </w:r>
            <w:br/>
            <w:br/>
            <w:r>
              <w:rPr/>
              <w:t xml:space="preserve">Под руководством полковника Лудбаржа была проведена боевая учеба вприсутствии офицеров Штаба войск ГО во главе с заместителемМинистра обороны - Начальником Штаба войск ГО генерал-полковникомФилатовым Геннадием Васильевичем. Присутствующих ознакомили также сновинками аварийно-спасательной техники.</w:t>
            </w:r>
            <w:br/>
            <w:br/>
            <w:r>
              <w:rPr/>
              <w:t xml:space="preserve">В 1993 г. личный состав бригады принимал участие по оказаниюгуманитарной помощи населению бывшей республики Югославия.</w:t>
            </w:r>
            <w:br/>
            <w:br/>
            <w:r>
              <w:rPr/>
              <w:t xml:space="preserve">8 офицеров части работали в качестве наблюдателей в Комиссии поразведению противоборствующих сторон в грузино-абхазском конфликте.Роль старшего по линии МЧС России на стороне Абхазии представлялподполковник Спивак Анатолий Шамшанович – отец подполковникаСпивака Сергея Анатольевича в Ногинском спасательном центре. Он ужеявляется третьим поколением в династии Спиваков, так как егодедушка тоже служил в системе ГО.</w:t>
            </w:r>
            <w:br/>
            <w:br/>
            <w:r>
              <w:rPr/>
              <w:t xml:space="preserve"> С 1994 по 1997 г. командиром 233 отдельной спасательнойбригады был полковник ХАРЛАНОВ ВАЛЕНТИН МИХАЙЛОВИЧ.</w:t>
            </w:r>
            <w:br/>
            <w:br/>
            <w:r>
              <w:rPr/>
              <w:t xml:space="preserve">Очень большая работа проводилась по обустройству УТК. Было вывезенооколо 300 тонн металлолома, расчищена территория, затем завезлисамолет, железнодорожные вагоны и цистерны. Оборудованы четыреозера, в которых была разведена рыба (в одном была даже форель).Построен нынешний 40 РЦПС, который в то время был филиалом Академиигражданской защиты.</w:t>
            </w:r>
            <w:br/>
            <w:br/>
            <w:r>
              <w:rPr/>
              <w:t xml:space="preserve">Подразделения бригады принимали участие в гуманитарных операцияхМЧС России на территории бывшей республики Югославия под эгидойУправления Верховного командования ООН по делам беженцев – оказаниегуманитарной помощи населению Сербии.</w:t>
            </w:r>
            <w:br/>
            <w:br/>
            <w:r>
              <w:rPr/>
              <w:t xml:space="preserve">В 1994 г. после возникновения межэтнического конфликта вафриканской стране Руанде в сопредельную Республику Танзанию дляоказания помощи руандийским беженцам был направлен транспортныйотряд МЧС России под руководством Грибачева М.Г.\t</w:t>
            </w:r>
            <w:br/>
            <w:br/>
            <w:r>
              <w:rPr/>
              <w:t xml:space="preserve"> Личный состав части оказывал шефскую помощь в восстановленииНиколо-Угрешского монастыря (г. Дзержинский) и работал навосстановлении Тихвинского храма в г. Ногинске.\t</w:t>
            </w:r>
            <w:br/>
            <w:br/>
            <w:r>
              <w:rPr/>
              <w:t xml:space="preserve">В августе месяце 1994 г. на учебно-материальной базе 233 отдельнойспасательной бригады в рамках Международной выставки "Средстваспасения-94" состоялись показательные учения по поиску и извлечениюпострадавших из завалов, спасению людей с верхних этажей зданий итушению пожаров с использованием самолета Ил-76 и вертолётаКа-32.</w:t>
            </w:r>
            <w:br/>
            <w:br/>
            <w:r>
              <w:rPr/>
              <w:t xml:space="preserve">28 мая 1995 г. на северо-восточном побережье острова Сахалинпроизошло землетрясение. В эпицентре сила толчков, по разнымоценкам, достигала 8-10 баллов. Оно стало самым разрушительным вРоссии за последние 100 лет. Его воздействие ощущалось всюду — насевере острова и во многих пунктах прилегающей части материка. Нонаиболее тяжелые последствия землетрясение вызвало в поселкегородского типа Нефтегорске, который находился в 25-30 километрахзападнее эпицентра главного толчка.</w:t>
            </w:r>
            <w:br/>
            <w:br/>
            <w:r>
              <w:rPr/>
              <w:t xml:space="preserve">В июле 1995 г. личный состав сводного мобильного отряда подруководством майора Вронского А.В. – заместителя командираотдельного аварийно-спасательного батальона по воспитательнойработе, самоотверженно выполнял свой долг в поселке НефтегорскеСахалинской области по спасению пострадавших и оказанию им помощиот катастрофического землетрясения.</w:t>
            </w:r>
            <w:br/>
            <w:br/>
            <w:r>
              <w:rPr/>
              <w:t xml:space="preserve">В рамках первой чеченкой кампании военнослужащие части с честьювыполнили правительственные задания по доставке гуманитарной помощив Чеченскую Республику.</w:t>
            </w:r>
            <w:br/>
            <w:br/>
            <w:r>
              <w:rPr/>
              <w:t xml:space="preserve">В 1995 г. в Книгу Почета части занесен рядовой Алексеев ГеоргийОлегович. В ней запись: «Отличник боевой подготовки. С первых днейв армии он проявил старание и трудолюбие по службе, высокуютребовательность к себе. Рядовой Алексеев Георгий награжден медалью«За отличие в воинской службе» II степени за оказание гуманитарнойпомощи в Республике Чечня».</w:t>
            </w:r>
            <w:br/>
            <w:br/>
            <w:r>
              <w:rPr/>
              <w:t xml:space="preserve">Начиная с 1992 по 1996 г. и больше половины следующего года, в 233отдельной спасательной бригаде состав подразделений практическиоставался прежним. Затем идет подготовка к переформированию нарядус 8 отдельной автомобильной бригадой в 179 Спасательный центр.</w:t>
            </w:r>
            <w:br/>
            <w:br/>
            <w:r>
              <w:rPr/>
              <w:t xml:space="preserve">233 отдельная спасательная бригада по способности привести себя вготовность к выполнению боевых задач и провести отмобилизование«способна привести себя в готовность к выполнению задач мирноговремени и военного времени и провести отмобилизование».</w:t>
            </w:r>
            <w:br/>
            <w:br/>
            <w:r>
              <w:rPr/>
              <w:t xml:space="preserve">В этот период за образцовое выполнение воинского долга иобеспечение качественного выполнения поставленных передподразделением задач в Книгу Почета занесены:</w:t>
            </w:r>
            <w:br/>
            <w:br/>
            <w:r>
              <w:rPr/>
              <w:t xml:space="preserve">старшина Харченко Владимир Николаевич\tрядовой Кушнер ДмитрийАлександрович\tрядовой Фарафонов Михаил Михайлович\tстаршинаЛюбимов Сергей Николаевич</w:t>
            </w:r>
            <w:br/>
            <w:br/>
            <w:r>
              <w:rPr/>
              <w:t xml:space="preserve"> С 27 марта 1997 по 28 ноября 1997 г. командиром 233 отдельнойспасательной бригады был полковник БАРАНОВ АЛЕКСАНДРВАСИЛЬЕВИЧ.</w:t>
            </w:r>
            <w:br/>
            <w:br/>
            <w:r>
              <w:rPr/>
              <w:t xml:space="preserve">Подытоживая материал об истории становления и развития 233отдельной спасательной бригады, необходимо отметить, что каждыйкомандир и командование внесли весомый вклад на определенном этапев становление и развитие части, выполняя актуальные задачи,отвечающие реальной обстановке в стране.</w:t>
            </w:r>
            <w:br/>
            <w:br/>
            <w:r>
              <w:rPr/>
              <w:t xml:space="preserve">Далее следует подчеркнуть особую роль в развитии полков и 233отдельной спасательной бригады Маршала Советского Союза ЧуйковаВасилия Ивановича, генералов армии Алтунина АлександраТерентьевича, Говорова Владимира Леонидовича.</w:t>
            </w:r>
            <w:br/>
            <w:br/>
            <w:r>
              <w:rPr/>
              <w:t xml:space="preserve">Под их непосредственным руководством проводились различного родаучения, на которых личный состав отрабатывал на практикетеоретические знания, полученные в периодах обучения.</w:t>
            </w:r>
            <w:br/>
            <w:br/>
            <w:r>
              <w:rPr/>
              <w:t xml:space="preserve">При возникновении чрезвычайных ситуаций военнослужащие части наделе применяли свою выучку и навыки, приобретенные во время учений,и всегда на высоком уровне выполняли задачи Командования Штабавойск ГО СССР и Правительства страны.</w:t>
            </w:r>
            <w:br/>
            <w:br/>
            <w:r>
              <w:rPr/>
              <w:t xml:space="preserve">Маршал Советского Союза - ВАСИЛИЙ ИВАНОВИЧ ЧУЙКОВ.</w:t>
            </w:r>
            <w:br/>
            <w:br/>
            <w:r>
              <w:rPr/>
              <w:t xml:space="preserve">Приведем одну из его цитат:«Кто думает о прошлом, тот имеет в видуи будущее. Кто думает о будущем, тот не имеет права забыватьпрошлое. Как прошедший сквозь огонь многих сражений, я знаю тяжестьвойны, и не хочу, чтобы эта участь снова выпала на долюнародов».</w:t>
            </w:r>
            <w:br/>
            <w:br/>
            <w:r>
              <w:rPr/>
              <w:t xml:space="preserve">Василий Иванович Чуйков был награжден девятью орденами Ленина ичетырьмя орденами Красного Знамени, орденами Красной Звезды иОктябрьской Революции, тремя орденами Суворова I степени, орденамии медалями Китая, Германии, Польши, Монголии, США и другихиностранных государств.</w:t>
            </w:r>
            <w:br/>
            <w:br/>
            <w:r>
              <w:rPr/>
              <w:t xml:space="preserve">Благодаря генералу армии ВЛАДИМИРУ ЛЕОНИДОВИЧУ ГОВОРОВУ вГражданской обороне СССР была начата масштабная перестройка, цельюкоторой была ее переориентация на чрезвычайные ситуации,происходящие в мирное время. Гражданская оборона страны сталаосновой созданного впоследствии МЧС России.</w:t>
            </w:r>
            <w:br/>
            <w:br/>
            <w:r>
              <w:rPr/>
              <w:t xml:space="preserve">Герой Советского Союза Владимир Леонидович Говоров был награждендважды орденом Ленина и орденом Красного Знамени, орденомОтечественной войны II, I степеней, орденом «За службу Родине вВооруженных Силах СССР» III, II степеней, орденом Дружбы, орденом«За заслуги перед Отечеством» III степени, орденом Почета, пятьюиностранными орденами и 27 медалями.</w:t>
            </w:r>
            <w:br/>
            <w:br/>
            <w:r>
              <w:rPr/>
              <w:t xml:space="preserve">Генерал армии АЛЕКСАНДР ТЕРЕНТЬЕВИЧ АЛТУНИН говорил, что: «Большоезначение в системе управления ГО имеет заблаговременная разработкаоперативных планов гражданской обороны».</w:t>
            </w:r>
            <w:br/>
            <w:br/>
            <w:r>
              <w:rPr/>
              <w:t xml:space="preserve">Герой Советского Союза генерал армии А.Т. Алтунин был награжденчетырьмя орденами Ленина, двумя орденами Красного Знамени, орденомАлександра Невского, орденом Отечественной войны I степени, орденомКрасной Звезды, орденом «За службу Родине в Вооруженных Силах СССР»III степени и многими медалями СССР, а также иностранными орденамии медалями.</w:t>
            </w:r>
            <w:br/>
            <w:br/>
            <w:r>
              <w:rPr/>
              <w:t xml:space="preserve">С 1998 г. 233 отдельная спасательная бригада наравне с другимструктурным подразделением МЧС России - 8 отдельной автомобильнойбригадой, речь о которой пойдет далее, вошла в состав вновьсформированного 179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2025-10-02T23:07:02+03:00</dcterms:created>
  <dcterms:modified xsi:type="dcterms:W3CDTF">2025-10-02T23:07:02+03:00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