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I. Доставкаи перевозка грузов гуманитарной помощи</w:t>
            </w:r>
            <w:br/>
            <w:br/>
            <w:r>
              <w:rPr/>
              <w:t xml:space="preserve">С 16 по 21 января силы и средства Центра принимали участие воперации по передаче автомобильной техники Донскому спасательномуцентру в количестве 81 единицы (КамАЗ 65117– 35 ед. новые, КамАЗ65117– 35 ед. 2 категории, седельный тягач MAN – 5 ед., полуприцепдля седельного тягача – 5 ед., медицинский автомобиль на базе FORD– 1 ед.). Привлекалось: личного состава – 101 чел., техники - 90ед., в том числе 81 ед. переданной техники.</w:t>
            </w:r>
            <w:br/>
            <w:br/>
            <w:r>
              <w:rPr/>
              <w:t xml:space="preserve">С 20 по 22 февраля силы и средства Центра принимали участие вдоставке груза гуманитарной помощи в «Донской СЦ МЧС России»,предназначенной для пострадавшего населения Луганской и Донецкойобластей Украины (привлекалось: личного состава - 14 чел., техники– 2 ед.).</w:t>
            </w:r>
            <w:br/>
            <w:br/>
            <w:r>
              <w:rPr/>
              <w:t xml:space="preserve">24 февраля силами и средствами Центра доставлены на аэродром«Раменское» г. Жуковский и загружены на борт воздушного судна МЧСРоссии грузы гуманитарной помощи общим весом 40 тонн для отправки вРеспублику Таджикистан (привлекалось: личного состав – 29 чел.,техники – 5 ед.).</w:t>
            </w:r>
            <w:br/>
            <w:br/>
            <w:r>
              <w:rPr/>
              <w:t xml:space="preserve">03 марта личный состав Центра загрузил груз общим весом 1,5 тоннына борт воздушного судна МЧС России на аэродроме «Раменское»(привлекалось: личного состава – 7 чел., техники – 1 ед.).</w:t>
            </w:r>
            <w:br/>
            <w:br/>
            <w:r>
              <w:rPr/>
              <w:t xml:space="preserve">13 июля получены с комбинатов Росрезерва материальные ценностиобщим весом более 23 тонн и размещены на территории Центра, а 19июля полученный груз гуманитарной помощи был доставлен на аэродром«Раменское» и загружен на авиационный транспорт МЧС России дляотправки населению Республики Йемен (привлекалось: личного состава– 46 чел., техники - 6 ед.).</w:t>
            </w:r>
            <w:br/>
            <w:br/>
            <w:r>
              <w:rPr/>
              <w:t xml:space="preserve">20 июля получены материальные ценности общим весом более 37 тонн идоставлены на территорию Центра для последующей отправкипострадавшему населению Луганской и Донецкой областей Украины(привлекалось: личного состава – 3 чел., техники – 2 ед.).</w:t>
            </w:r>
            <w:br/>
            <w:br/>
            <w:r>
              <w:rPr/>
              <w:t xml:space="preserve">С 24 по 29 июля силы и средства Центра в составе сводногоавтомобильного отряда МЧС России выполнили задачу по доставке более37 тонн грузов гуманитарной помощи населению Луганской и Донецкойобластей Украины (привлекалось: личного состава - 4 чел., техники –2 ед.).</w:t>
            </w:r>
            <w:br/>
            <w:br/>
            <w:r>
              <w:rPr/>
              <w:t xml:space="preserve">1 августа силы и средства Центра участвовали в загрузке грузагуманитарной помощи весом 1,42 тонны на авиационный транспорт МЧСРоссии в г. Жуковский аэродром «Раменский» (привлекалось: личногосостава – 7 чел., техники – 1 ед.).</w:t>
            </w:r>
            <w:br/>
            <w:br/>
            <w:r>
              <w:rPr/>
              <w:t xml:space="preserve">С 1 по 7 августа силы и средства Центра доставили, установили иобеспечили работу палаточного лагеря на 1000 человек для размещенияучастников «Первого Российского фестиваля триатлона» на территорииЗарайского района Московской области (привлекалось: личного состава– 25 чел., техники – 2 ед.).</w:t>
            </w:r>
            <w:br/>
            <w:br/>
            <w:r>
              <w:rPr/>
              <w:t xml:space="preserve">С 9 по 26 августа силы и средства Центра участвовали в транспортномобеспечении по доставке людей с ограниченными возможностями из г.Москвы в г. Севастополь (пос. Орловка) и обратно (привлекалось:личного состава – 5 чел., техники – 2 ед.).</w:t>
            </w:r>
            <w:br/>
            <w:br/>
            <w:r>
              <w:rPr/>
              <w:t xml:space="preserve">7 августа силами и средствами Центра получен груз гуманитарнойпомощи общим весом 32,0 тонны с комбината Росрезерва и доставлен натерриторию Центра для временного хранения.</w:t>
            </w:r>
            <w:br/>
            <w:br/>
            <w:r>
              <w:rPr/>
              <w:t xml:space="preserve">8 августа гуманитарный груз доставлен в г. Жуковский на аэродром«Раменский» и загружен на авиационный транспорт МЧС России дляотправки населению Республики Шри-Ланка (привлекалось: личногосостава – 54 чел., техники – 8ед.).</w:t>
            </w:r>
            <w:br/>
            <w:br/>
            <w:r>
              <w:rPr/>
              <w:t xml:space="preserve">18 августа для формирования 68 сводной автомобильной колонны МЧСРоссии получен гуманитарный груз (учебная литература и медицинскоеимущество) общим весом более 298 тонн (привлекалось: личногосостава – 17 чел., техники – 12 ед.).</w:t>
            </w:r>
            <w:br/>
            <w:br/>
            <w:r>
              <w:rPr/>
              <w:t xml:space="preserve">С 21 по 26 августа силы и средства Центра в составе 68 своднойавтомобильной колонны МЧС России участвовали в доставке грузагуманитарной помощи населению юго-востока Украины (привлекалось:личного состава – 17 чел., техники – 12 ед.).</w:t>
            </w:r>
            <w:br/>
            <w:br/>
            <w:r>
              <w:rPr/>
              <w:t xml:space="preserve">19 сентября загрузка груза весом 750 кг от МБОО «СПРАВЕДЛИВАЯПОМОЩЬ ДОКТОРА ЛИЗЫ», с 25 по 26 сентября загрузка груза весом 35тонн, полученного со склада Росрезерва, а затем с дальнейшейзагрузкой грузов гуманитарной помощи на авиационный транспорт МЧСРоссии на аэродроме «Раменское» для отправки населению МексиканскихСоединенных Штатов. Привлекалось: личного состава – 36 чел.,техники – 5 ед.</w:t>
            </w:r>
            <w:br/>
            <w:br/>
            <w:r>
              <w:rPr/>
              <w:t xml:space="preserve">С 23 по 28 октября личный состав Центра на грузовом автомобиледоставил груз гуманитарной помощи общим весом 11,5 тонны(медикаменты и учебная литература) в составе очередной 70-йавтомобильной колонны для жителей Донецкой и Луганской областей(привлекалось от Ногинского спасательного центра – 2 чел, техники –1ед.).</w:t>
            </w:r>
            <w:br/>
            <w:br/>
            <w:r>
              <w:rPr/>
              <w:t xml:space="preserve">7, 8 ноября организовано получение грузов гуманитарной помощи общимвесом 40 тонн с комбинатов Росрезерва, доставка их на аэродром«Раменское», г. Жуковскийи загрузка на авиационный транспорт МЧСРоссии для отправки населению Социалистической Республики Вьетнама(привлекалось: личного состава – 60 чел., техники – 5 ед.).</w:t>
            </w:r>
            <w:br/>
            <w:br/>
            <w:r>
              <w:rPr/>
              <w:t xml:space="preserve">С 18 по 23 декабря автомобильной колонной Центра доставленыновогодние подарки для детей Донецкой и Луганской областей Украиныв составе 72 сводной автомобильной колонны МЧС России(привлекалось: личного состава – 10 чел., техники – 5 ед.). Общийвес гуманитарного груза сводной автомобильной колонны составил –35,056 тонн (новогодние подарки, учебная литература и предметыпервой необходимости).</w:t>
            </w:r>
            <w:br/>
            <w:br/>
            <w:r>
              <w:rPr/>
              <w:t xml:space="preserve">В течение года силы и средства Центра привлекались к доставкегрузов гуманитарной помощи: авиационным транспортом доставленосвыше 225 тонн груза гуманитарной помощи населению Таджикистана,Йемена, Шри-Ланка, Мексики, Вьетнама;автомобильными колоннамидоставлено свыше 700 тонн груза гуманитарной помощи населениююго-востока Украины.</w:t>
            </w:r>
            <w:br/>
            <w:br/>
            <w:r>
              <w:rPr/>
              <w:t xml:space="preserve">За год для гуманитарного реагирования привлекалось 318 человек и 65единиц техники. Доставлено более 930 тонн грузов гуманитарнойпомощи.</w:t>
            </w:r>
            <w:br/>
            <w:br/>
            <w:r>
              <w:rPr>
                <w:b w:val="1"/>
                <w:bCs w:val="1"/>
              </w:rPr>
              <w:t xml:space="preserve">II. Поиск, обезвреживание и уничтожение взрывоопасныхпредметов</w:t>
            </w:r>
            <w:br/>
            <w:br/>
            <w:r>
              <w:rPr/>
              <w:t xml:space="preserve">17 февраля пиротехническим расчетом Центра обезврежены и уничтожены5 ВОП, обнаруженных на территорииМосковской области (привлекалось:личного состава - 4 чел., техники – 1 ед.).</w:t>
            </w:r>
            <w:br/>
            <w:br/>
            <w:r>
              <w:rPr/>
              <w:t xml:space="preserve">13 марта минно-розыскным кинологическим расчетом обследованы зданияМосковского областного театра драмы и комедии, а также прилегающиек нему территории на предмет обнаружения взрывоопасных предметов.Взрывоопасных предметов не обнаружено (привлекалось: личногосостава – 2 чел., техники – 1 ед. и 1 служебная собака).</w:t>
            </w:r>
            <w:br/>
            <w:br/>
            <w:r>
              <w:rPr/>
              <w:t xml:space="preserve">08 апреля пиротехническим расчетом Центра обезврежена и уничтожена1 авиационная бомба (ФАБ-100) на территории д. Соколово Ногинскогомуниципального района Московской обл. (привлекалось: личногосостава – 3 чел., техники – 1 ед.).</w:t>
            </w:r>
            <w:br/>
            <w:br/>
            <w:r>
              <w:rPr/>
              <w:t xml:space="preserve">07, 27 и 28 апреля минно-розыскными кинологическими расчетамиЦентра обследованы здания районного Дома культуры и искусств им.Г.В. Калиниченко, а также прилегающих к ним территорий на возможноеналичие взрывоопасных предметов (привлекалось: личного состава – 6чел., техник – 3 ед. и 3 служебные собаки).</w:t>
            </w:r>
            <w:br/>
            <w:br/>
            <w:r>
              <w:rPr/>
              <w:t xml:space="preserve">04, 09, 24 мая минно-розыскными кинологическими расчетами 46 КЦобследованы места проведения мероприятий с массовым пребываниемлюдей на возможное наличие взрывоопасных предметов (ВОП необнаружено). Привлекалось: личного состава – 6 чел., техники – 4ед. и 4 служебные собаки.</w:t>
            </w:r>
            <w:br/>
            <w:br/>
            <w:r>
              <w:rPr/>
              <w:t xml:space="preserve">02, 16, 19 июня минно-розыскными кинологическими расчетами Центраобследованы места проведения мероприятий с массовым пребываниемлюдей на возможное наличие взрывоопасных предметов. В результатевыполненных мероприятий ВОП не обнаружено (привлекалось: личногосостава – 6 чел., техники – 3 ед. и 3 служебные собаки).</w:t>
            </w:r>
            <w:br/>
            <w:br/>
            <w:r>
              <w:rPr/>
              <w:t xml:space="preserve">04, 10, 16, 20 и 25 июня пиротехническими расчетами Центраобезврежено и уничтожено 5 фугасных авиационных бомб (ФАБ-50),обнаруженных на территории Московской области (привлекалось:личного состава – 15 чел., техники – 5 ед.).</w:t>
            </w:r>
            <w:br/>
            <w:br/>
            <w:r>
              <w:rPr/>
              <w:t xml:space="preserve">13, 15 и 21 июля пиротехническими расчетами обезврежено иуничтожено 6 авиабомб (ФАБ-25, ФАБ-50), обнаруженных на территорииМосковской области (привлекалось: личного состава – 10 чел.,техники – 3 ед.).</w:t>
            </w:r>
            <w:br/>
            <w:br/>
            <w:r>
              <w:rPr/>
              <w:t xml:space="preserve">16 июля минно-розыскной кинологический расчет Центра обследовалместа проведения мероприятий с массовым пребыванием людей навозможное наличие взрывоопасных предметов (привлекалось: личногосостава – 2 чел., техники – 1 ед. и 1 служебная собака).</w:t>
            </w:r>
            <w:br/>
            <w:br/>
            <w:r>
              <w:rPr/>
              <w:t xml:space="preserve">7 и 27 августа пиротехническими расчетами Центра обезврежены иуничтожены на территории Московской области 9 ВОП, в том числе 8авиабомб и 1 артиллерийский снаряд (привлекалось: личного состава –9 чел., техники – 3 ед.).</w:t>
            </w:r>
            <w:br/>
            <w:br/>
            <w:r>
              <w:rPr/>
              <w:t xml:space="preserve">12 сентября пиротехническим расчетом Центра обезврежено иуничтожено пять артиллерийских снарядов, обнаруженных на территорииаэродрома «Чкаловский» Щелковского района Московской области(привлекалось: личного состава – 3 чел., техники – 1 ед.).</w:t>
            </w:r>
            <w:br/>
            <w:br/>
            <w:r>
              <w:rPr/>
              <w:t xml:space="preserve">1 и 3 октября пиротехническими расчетами обезврежены и уничтожены 3ФАБ-50 и 1 АБ-10, обнаруженные на территории Московской области(привлекалось: личного состава – 6 чел., техники – 2 ед.).</w:t>
            </w:r>
            <w:br/>
            <w:br/>
            <w:r>
              <w:rPr/>
              <w:t xml:space="preserve">11 ноября пиротехническим расчетом Центра обезврежена и уничтожена1 фугасная авиационная бомба (ФАБ-50), обнаруженная на территориид. Новоникольское г.о. Шаховская Московской области (привлекалось:личного состава – 3 чел., техники – 1 ед.)</w:t>
            </w:r>
            <w:br/>
            <w:br/>
            <w:r>
              <w:rPr/>
              <w:t xml:space="preserve">С 10 августа по 28 декабря личный состав пиротехников Центра всоставе сводного отряда МЧС России выполнял задачу по очисткеместности от взрывоопасных предметов на территории РеспубликиСербия. Обследована и очищена от ВОП территория площадью 27,5 га;обнаружено и обезврежено 63 ВОП.</w:t>
            </w:r>
            <w:br/>
            <w:br/>
            <w:r>
              <w:rPr/>
              <w:t xml:space="preserve">В течение года обезврежено и уничтожено 32 ВОП на территорииМосковской области.</w:t>
            </w:r>
            <w:br/>
            <w:br/>
            <w:r>
              <w:rPr>
                <w:b w:val="1"/>
                <w:bCs w:val="1"/>
              </w:rPr>
              <w:t xml:space="preserve">III. Ликвидации последствий ЧС</w:t>
            </w:r>
            <w:br/>
            <w:br/>
            <w:r>
              <w:rPr/>
              <w:t xml:space="preserve">01, 09, 11, 22 и 27 января пожарными расчетами дежурных силпостоянной готовности Центра ликвидированы пожары в г. Ногинске иНогинском муниципальном районе (привлекалось: личного состава - 28чел., техники – 6 ед.).</w:t>
            </w:r>
            <w:br/>
            <w:br/>
            <w:r>
              <w:rPr/>
              <w:t xml:space="preserve">4, 6, 12, 15, 20, 21 и 25 февраля пожарными расчетами дежурных силпостоянной готовности Центра осуществлены выезды для ликвидациипоследствий возгораний на территории г. Ногинска и Ногинскогомуниципального района (привлекалось: личного состава - 35 чел.,техники – 7 ед.).</w:t>
            </w:r>
            <w:br/>
            <w:br/>
            <w:r>
              <w:rPr/>
              <w:t xml:space="preserve">13 февраля аварийно-спасательным расчетом дежурных сил постояннойготовности Центра ликвидированы последствия дорожно-транспортногопроисшествия в Ногинском муниципальном районе (привлекалось:личного состава - 4 чел., техники – 1 ед.).</w:t>
            </w:r>
            <w:br/>
            <w:br/>
            <w:r>
              <w:rPr/>
              <w:t xml:space="preserve">3, 14, 15, 19, 29 и 31 марта пожарными расчетами дежурных силпостоянной готовности Центра были потушены пожары в жилых и нежилыхзданиях в г. Ногинске и Ногинском муниципальном районе(привлекалось: личного состава – 30 чел., техники – 6 ед.).</w:t>
            </w:r>
            <w:br/>
            <w:br/>
            <w:r>
              <w:rPr/>
              <w:t xml:space="preserve">С 24 по 26 марта расчет специальной машины ликвидации загрязнений(САЛЗ) от 1125 Ц(РХБЗ) совместно со специалистами ЭКОСПАСучаствовал в ликвидации последствий розлива керосина в запруде рекиМураниха на территории Московской области в г.о. Домодедово, СНТ«Истомиха» (привлекалось: личного состава – 3 чел., техники – 1ед.).</w:t>
            </w:r>
            <w:br/>
            <w:br/>
            <w:r>
              <w:rPr/>
              <w:t xml:space="preserve">02, 09, 24, 25, 26, 27 и 29 апреля пожарными расчетами дежурных силпостоянной готовности Центра осуществлены выезды на тушение пожаровв г. Ногинске и Ногинском муниципальном районе (привлекалось:личного состава – 40 чел., техники – 8 ед.).</w:t>
            </w:r>
            <w:br/>
            <w:br/>
            <w:r>
              <w:rPr/>
              <w:t xml:space="preserve">01, 02, 06 - 09, 13, 24, 29, 30 мая пожарными расчетами дежурныхсил постоянной готовности Центра ликвидированы пожары в нежилых ижилых помещениях на территории г. Ногинска и Ногинского района(привлекалось: личного состав – 70 чел., техники – 14 ед.).</w:t>
            </w:r>
            <w:br/>
            <w:br/>
            <w:r>
              <w:rPr/>
              <w:t xml:space="preserve">21 мая аварийно-спасательным расчетом из состава дежурных силпостоянной готовности Центра осуществлен выезд для вскрытия входнойдвери в квартиру по адресу: Московская обл., г. Ногинск, ул.Комсомольская, д. 22, кв. 88. В квартире обнаружена пожилая женщинав бессознательном состоянии. Пострадавшая передана сотрудникамбригады скорой помощи. Привлекалось 4 чел. и 1 единица техники.</w:t>
            </w:r>
            <w:br/>
            <w:br/>
            <w:r>
              <w:rPr/>
              <w:t xml:space="preserve">29, 30 мая аварийно-спасательными расчетами из состава дежурных силпостоянной готовности Центра ликвидированы последствия прохождениякомплекса неблагоприятных метеоявлений по адресу: Московская обл.,г. Ногинск, ул. Чапаева. Произведена опиловка упавших деревьев, иосвобождена проезжая часть и пострадавший личный транспорт от них(привлекалось: личного состава – 20 чел., техники 4 ед.).</w:t>
            </w:r>
            <w:br/>
            <w:br/>
            <w:r>
              <w:rPr/>
              <w:t xml:space="preserve">В период с 29 по 31 мая осуществлено три выезда в Ногинский,Щелковский и Орехово-Зуевский районы Московской области дляликвидации последствий ЧС. Произведена опиловка упавших 138деревьев на назначенных участках общей протяженностью 7300 м(привлекалось: личного состава - 80 чел., техники – 9 ед.).</w:t>
            </w:r>
            <w:br/>
            <w:br/>
            <w:r>
              <w:rPr/>
              <w:t xml:space="preserve">05, 07, 24 июня пожарными расчетами дежурных сил постояннойготовности Центра потушены пожары в нежилых и жилых помещениях натерритории г. Ногинска и Ногинского района (привлекалось: личногосостава – 15 чел., техники – 3 ед.).</w:t>
            </w:r>
            <w:br/>
            <w:br/>
            <w:r>
              <w:rPr/>
              <w:t xml:space="preserve">В период с 8 по 14 и с 19 по 27 июня личный состав Центра 11 развыезжал в Одинцовский муниципальный район (с целью усиления ГУ МЧСРосси по Московской области) для ликвидации последствий комплексанеблагоприятных погодных условий (привлекалось: личного состава –132 чел., техники – 88 ед.).</w:t>
            </w:r>
            <w:br/>
            <w:br/>
            <w:r>
              <w:rPr/>
              <w:t xml:space="preserve">В период с 19 по 29 июня личный состав Центра 8 раз выезжал дляликвидации последствий комплекса неблагоприятных погодных условийна территории Ногинского муниципального района. В результатераспилено, загружено на автотранспорт и вывезено более 700кубических метров упавших деревьев. Привлекалось: личного состава –505 чел., техники – 90 ед.</w:t>
            </w:r>
            <w:br/>
            <w:br/>
            <w:r>
              <w:rPr/>
              <w:t xml:space="preserve">С 30 июня по 01 июля аэромобильная группировка Центра былапривлечена на круглосуточное дежурство в зонах ответственности натерритории города Москвы и Московской области с целью оперативногореагирования на возможную ЧС природного характера (привлекалось:личного состава – 275 чел., техники – 14 ед.).</w:t>
            </w:r>
            <w:br/>
            <w:br/>
            <w:r>
              <w:rPr/>
              <w:t xml:space="preserve"> С 02 по 15 июля и с 18 по 23 июля с целью усиления ГУ МЧСРоссии по Московской области силами и средствами Центраосуществлена работа по ликвидации последствий комплексанеблагоприятных погодных условий в Одинцовском муниципальном районе(привлекалось: личного состава – 56 чел., техники – 7 ед.).</w:t>
            </w:r>
            <w:br/>
            <w:br/>
            <w:r>
              <w:rPr/>
              <w:t xml:space="preserve"> 09 и 25 июля пожарные расчеты дежурных сил постояннойготовности Центра ликвидировали пожары на территории г. Ногинска иНогинского муниципального района (привлекалось: личного состава –10 чел., техники – 2 ед.).</w:t>
            </w:r>
            <w:br/>
            <w:br/>
            <w:r>
              <w:rPr/>
              <w:t xml:space="preserve">10, 11, 25, 26, 27 и 28 июля силами и средствами Центра былиликвидированы последствия комплекса неблагоприятных погодныхусловий на территории Ногинского муниципального района(привлекалось: личного состава – 125 чел., техники – 20 ед.).</w:t>
            </w:r>
            <w:br/>
            <w:br/>
            <w:r>
              <w:rPr/>
              <w:t xml:space="preserve">21 июля аварийно-спасательный расчет из состава дежурных силпостоянной готовности Центра ликвидировал последствиядорожно-транспортного происшествия в Ногинском муниципальном районе(привлекалось: личного состава – 5 чел., техники – 1 ед.).</w:t>
            </w:r>
            <w:br/>
            <w:br/>
            <w:r>
              <w:rPr/>
              <w:t xml:space="preserve">18 августа ликвидированы последствия дорожно-транспортногопроисшествия (опрокидывание самосвала) вблизи н.п. СоколовоНогинского муниципального района (привлекалось: личного состава – 6чел, техники – 2 ед.).</w:t>
            </w:r>
            <w:br/>
            <w:br/>
            <w:r>
              <w:rPr/>
              <w:t xml:space="preserve">22 августа ликвидирован пожар в гаражном кооперативе г. Ногинска(привлекалось: личного состава – 5 чел., техники – 1 ед.).</w:t>
            </w:r>
            <w:br/>
            <w:br/>
            <w:r>
              <w:rPr/>
              <w:t xml:space="preserve">С 29 по 30 августа силы и средства Центра в составе группировки ГУМЧС России по Московской области ликвидировали последствияпрохождения циклона в Одинцовском муниципальном районе(привлекалось: личного состава – 3 чел., техники – 2 ед.).</w:t>
            </w:r>
            <w:br/>
            <w:br/>
            <w:r>
              <w:rPr/>
              <w:t xml:space="preserve">В период с 5 сентября по 29 сентября пожарные расчеты дежурных силпостоянной готовности Центра 8 раз были задействованы наликвидациюпожаров в Ногинском муниципальном районе (привлекалось:личного состава – 40 чел., техники – 8 ед.).</w:t>
            </w:r>
            <w:br/>
            <w:br/>
            <w:r>
              <w:rPr/>
              <w:t xml:space="preserve">С 11 по 20 сентября личный состав Центра выезжал для ликвидациипоследствий комплекса неблагоприятных погодных условий натерритории г. Ногинска (привлекалось: личного состава – 30 чел.,техники – 4 ед.).</w:t>
            </w:r>
            <w:br/>
            <w:br/>
            <w:r>
              <w:rPr/>
              <w:t xml:space="preserve">17 сентября аварийно-спасательный расчет из состава дежурных силпостоянной готовности Центра ликвидировал последствиядорожно-транспортного происшествия в Ногинском муниципальном районена 46 км федеральной автодороги М-7 (погиб один человек).Привлекалось: личного состава – 5 чел., техники – 1 ед.</w:t>
            </w:r>
            <w:br/>
            <w:br/>
            <w:r>
              <w:rPr/>
              <w:t xml:space="preserve">В период со 2 по 28 сентября минно-розыскными расчетами Центраосуществлено семь выездов для обследования социально-значимыхобъектов Ногинского муниципального района на возможное наличиевзрывоопасных предметов (привлекалось: личного состава – 16 чел.,техники 8 ед.).</w:t>
            </w:r>
            <w:br/>
            <w:br/>
            <w:r>
              <w:rPr/>
              <w:t xml:space="preserve">3, 4, 6, 19 октября ликвидированы 5 пожаров в Ногинске и Ногинскомрайоне (привлекалось: личного состава – 25 чел., техники – 5ед.).</w:t>
            </w:r>
            <w:br/>
            <w:br/>
            <w:r>
              <w:rPr/>
              <w:t xml:space="preserve">С 8 по 10 октября расчет универсального насосно-рукавного комплекса«Шквал» применялся для обеспечения тушения пожара в торговом центре«Синдика» Московской обл., Одинцовского муниципального района(привлекалось: личного состава – 8 чел., техники – 3 ед.).</w:t>
            </w:r>
            <w:br/>
            <w:br/>
            <w:r>
              <w:rPr/>
              <w:t xml:space="preserve">С 10 по 19 октября и 27 октября силы и средства Центра выполнялимероприятия по ликвидации последствий комплекса неблагоприятныхпогодных условий на территории г. Ногинска (привлекалось: личногосостава – 100 чел., техники – 21 ед.). Нарастающим итогомраспилено, загружено на автотранспорт и вывезено более 620кубических метров упавших деревьев.</w:t>
            </w:r>
            <w:br/>
            <w:br/>
            <w:r>
              <w:rPr/>
              <w:t xml:space="preserve">7, 13, 20, 26 ноября ликвидировано пять пожаров в Ногинскоммуниципальном районе (привлекалось: личного состава – 20 чел.,техники – 4 ед.).</w:t>
            </w:r>
            <w:br/>
            <w:br/>
            <w:r>
              <w:rPr/>
              <w:t xml:space="preserve">01, 12, 14, 19, 20 декабря ликвидированы пожары на территорииНогинского муниципального района (привлекалось: личного состава –25 чел., техники - 5 ед.).</w:t>
            </w:r>
            <w:br/>
            <w:br/>
            <w:r>
              <w:rPr/>
              <w:t xml:space="preserve">01, 11, 22 декабря минно-розыскными расчетами Центра осуществленывыезды г. Ногинск и Ногинский муниципальный район для обследованиясоциально-значимых объектов на предмет наличия взрывоопасныхпредметов (привлекалось: личного состава – 6 чел., техники – 3 ед.и 3 служебных собаки).</w:t>
            </w:r>
            <w:br/>
            <w:br/>
            <w:r>
              <w:rPr/>
              <w:t xml:space="preserve">В течение года розыскными кинологическими расчетами Центраосуществлено 34 выезда, обследовано 78 зданий и прилегающая к нимтерритория на предмет наличия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2025-12-16T15:43:23+03:00</dcterms:created>
  <dcterms:modified xsi:type="dcterms:W3CDTF">2025-12-16T15:43:23+03:00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