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С 20.00 18 января по 18.00 19 января в целях обеспечениябезопасности жизни и здоровья населения, принимающего участие впроведении Крещенских купаний 19 января 2018 года, организованодежурство спасательными расчетами Центра на четырех территориях: вг. Ногинске - Богоявленский Собор, Храм св. блаж. МатроныМосковской; в городском округе Электросталь - Храм вмч.Пантелеимона; в г. Москве - Храм Покрова Пресвятой Богородицы вБратцеве. Привлекалось: личного состава – 16 чел., техники – 6 ед.,7 отапливаемых палаток со скамьями и вешалками для одежды.</w:t>
            </w:r>
            <w:br/>
            <w:br/>
            <w:r>
              <w:rPr/>
              <w:t xml:space="preserve">С 8 по 10 июня личный состав Центра получил с комбинатов Росрезервагуманитарный груз общим весом более 26 тонн, доставил на аэродром«Раменское» и загрузил на авиационный транспорт МЧС России (ИЛ-76),предназначенный населению Республики Саха (Якутия), пострадавшемуот наводнения (привлекалось: личного состава – 28 чел., техники – 5ед.).</w:t>
            </w:r>
            <w:br/>
            <w:br/>
            <w:r>
              <w:rPr/>
              <w:t xml:space="preserve">23 июля получен гуманитарный груз на комбинатах «Сигнал» и«Искровец» общим весом 20,025 тонн (продукты питания, палатки10-местные (летние)) и доставлен в Ногинский спасательный центр наответственное хранение с дальней отправкой авиатранспортомнаселению Республики Йемен.</w:t>
            </w:r>
            <w:br/>
            <w:br/>
            <w:r>
              <w:rPr/>
              <w:t xml:space="preserve">С 23 по 24 июля силами и средствами Центра получены грузыгуманитарной помощи общим весом 33,995 тонны на комбинатах «Сигнал»и «Искровец», а также на складах г. Дедовск и г. Москва, затемдоставлены и загружены на авиатранспорт, предназначенные населениюСирийской Арабской Республики. Для гуманитарного реагированияпривлекалось: личного состава – 56 чел., техники – 8 ед.</w:t>
            </w:r>
            <w:br/>
            <w:br/>
            <w:r>
              <w:rPr/>
              <w:t xml:space="preserve">23 августа получен гуманитарный груз общим весом 35,8 тонны накомбинатах Росрезерва(«Сигнал» и «Искровец»), затем доставлен нааэродром «Раменское», г. Жуковский и загружен на борт воздушногосудна, предназначенный для населения ЛаосскойНародно-Демократической Республики (привлекалось: личного состава –28 чел., техник – 5 ед.).</w:t>
            </w:r>
            <w:br/>
            <w:br/>
            <w:r>
              <w:rPr/>
              <w:t xml:space="preserve">3 сентября получен гуманитарный груз общим весом 35,8 тонны, затемдоставлен и загружен на борт воздушного судна, предназначенный длянаселения Сирийской Арабской Республики (привлекалось: личногосостава – 27 чел., техники – 5 ед.).</w:t>
            </w:r>
            <w:br/>
            <w:br/>
            <w:r>
              <w:rPr/>
              <w:t xml:space="preserve">5 октября получен груз гуманитарной помощи общим весом 23,7 тонны,затем доставлен на аэродром «Раменское». Г. Жуковский и загружен наборт воздушного судна, предназначенный для населения РеспубликиИндонезия (привлекалось: личного состава – 27 чел., техники – 5ед.).</w:t>
            </w:r>
            <w:br/>
            <w:br/>
            <w:r>
              <w:rPr/>
              <w:t xml:space="preserve">02, 08, 11, 14, 25, 26 ноября пожарными расчетами Централиквидированы девять пожаров на территории Богородского городскогоокруга Московской области (привлекалось: личного состава – 45 чел.,техники – 9 ед.).</w:t>
            </w:r>
            <w:br/>
            <w:br/>
            <w:r>
              <w:rPr/>
              <w:t xml:space="preserve">02 ноября ликвидирован розлив топлива после ДТП (автодорога А-37,35 км).</w:t>
            </w:r>
            <w:br/>
            <w:br/>
            <w:r>
              <w:rPr/>
              <w:t xml:space="preserve">В течение года личный состав Центра участвовал в организациидоставки грузов общим весом 174,313 тонн пятью воздушными судамиМЧС России для оказания гуманитарной помощи населению СирийскойАрабской Республики, Лаосской Народно-Демократической Республики,Республики Индонезия, а также Республики Саха (Якутия).</w:t>
            </w:r>
            <w:br/>
            <w:br/>
            <w:r>
              <w:rPr/>
              <w:t xml:space="preserve">За год для гуманитарного реагирования привлекалось 166 человек и 28единиц техники.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12, 15 февраля минно-розыскными кинологическими расчетами Центраосуществлены выезды для обследования социально-значимых объектов г.Ногинска (площадь Победы) на возможное наличие взрывоопасныхпредметов. В результате обследования взрывоопасных предметов необнаружено (привлекалось: личного состава – 3 чел., техники – 1 ед.и 2 служебные собаки).</w:t>
            </w:r>
            <w:br/>
            <w:br/>
            <w:r>
              <w:rPr/>
              <w:t xml:space="preserve">16, 17 марта минно-розыскными кинологическими расчетами Центраосуществленывыезды для обследования социально-значимых объектов г.Ногинска (здание СИЗО 11, избирательные участки) на возможноеналичие взрывоопасных предметов. В результате обследованиявзрывоопасных предметов не обнаружено (привлекалось: личногосостава – 5 чел., техники – 2 ед. и 3 служебные собакиминно-розыскной службы).</w:t>
            </w:r>
            <w:br/>
            <w:br/>
            <w:r>
              <w:rPr/>
              <w:t xml:space="preserve">29 апреля минно-розыскными кинологическими расчетами центраосуществлен выезд для обследования здания Богоявленского собора иобластного Театра драмы и комедии, а также прилегающая к нимтерритория в г. Ногинске на возможное наличие взрывоопасныхпредметов. Привлекалось: личного состава – 5 чел., техники – 1 ед.,3 служебные собаки минно-розыскной службы.</w:t>
            </w:r>
            <w:br/>
            <w:br/>
            <w:r>
              <w:rPr/>
              <w:t xml:space="preserve">03, 07, 09, 21, 22 мая минно-розыскными кинологическими расчетамиЦентра осуществлены выезды для обследования социально-значимыхобъектов Богородского городского округа на возможное наличиевзрывоопасных предметов. В результате обследования взрывоопасныхпредметов не обнаружено (привлекалось: личного состава – 10 чел.,техники – 5 ед., 5 служебных собак минно-розыскной службы).</w:t>
            </w:r>
            <w:br/>
            <w:br/>
            <w:r>
              <w:rPr/>
              <w:t xml:space="preserve">29 мая пиротехническим расчетом Центра обезврежены и уничтожены 3бетонобойные авиационные бомбы Бетаб – 25, обнаруженные натерритории Московской области (г.о. Руза, вблизи д. Ватулино)(привлекалось: личного состава – 4 чел., техники – 1 ед.).</w:t>
            </w:r>
            <w:br/>
            <w:br/>
            <w:r>
              <w:rPr/>
              <w:t xml:space="preserve">01, 09. 13, 15 июня минно-розыскными кинологическими расчетамиЦентра осуществлены выезды для обследования социально-значимыхобъектов Богородского г.о. (СОК «Знамя», полигон «Ногинский»,мечеть) на возможное наличие взрывоопасных предметов. В результатеобследования взрывоопасных предметов не обнаружено (привлекалось:личного состава – 8 чел., техники – 4 ед., 4 служебные собакиминно-розыскной службы).</w:t>
            </w:r>
            <w:br/>
            <w:br/>
            <w:r>
              <w:rPr/>
              <w:t xml:space="preserve">17 августа пиротехническим расчетом Центра обезврежен и уничтоженартиллерийский снаряд, обнаруженный на территории г. Ногинска, г.о.Богородский, Московской области (привлекалось: личного состава – 3чел., техники – 1 ед.).</w:t>
            </w:r>
            <w:br/>
            <w:br/>
            <w:r>
              <w:rPr/>
              <w:t xml:space="preserve">05, 11, 21 августа минно-розыскными кинологическими расчетамиЦентраосуществлены выезды для обследования социально-значимыхобъектовг.о. Богородский 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– 9 чел.,техники – 3 ед., и 4служебные собаки минно-розыскной службы.</w:t>
            </w:r>
            <w:br/>
            <w:br/>
            <w:r>
              <w:rPr/>
              <w:t xml:space="preserve">С 25 августа личный состав оперативной группы разминирования Центрав составе сводного отряда оказывает инструкторско-методическуюпомощь по разминированию территории и объектов в Республике Сербия(г. Парачин) (привлекается 11 пиротехников и 1 врач).</w:t>
            </w:r>
            <w:br/>
            <w:br/>
            <w:r>
              <w:rPr/>
              <w:t xml:space="preserve">02, 07- 09, 22, 24, 25 сентября пиротехническими расчетами Центраосуществлены выезды для обследования социально-значимых объектовг.о. Богородский Московской области на возможное наличие ВОП. Врезультате обнаружен, обезврежен и уничтожен один бронебойныйподкалиберный снаряд (привлекалось: личного состава – 15 чел.,техники – 7 ед. и 6 служебных собак минно-розыскной службы).</w:t>
            </w:r>
            <w:br/>
            <w:br/>
            <w:r>
              <w:rPr/>
              <w:t xml:space="preserve">С 21 августа по настоящее время личный состав оперативной группыразминирования откомандирован в Республику Сербия (г. Парачин) дляоказания инструкторско-методической помощи по разминированиютерритории и объектов в составе сводного отряда разминирования. С27 августа по 30 сентября очищено 43324квадратных метров(задействовано 11 пиротехников и 1 врач).</w:t>
            </w:r>
            <w:br/>
            <w:br/>
            <w:r>
              <w:rPr/>
              <w:t xml:space="preserve">1, 2, 12 октября минно-розыскными кинологическими расчетамиЦентраосуществлены выезды для обследования социально-значимых объектов натерритории Богородского городского округа Московской области(стадион «Автомобилист», Богоявленский собор,спортивно-оздоровительный комплекс «Знамя») на возможное наличиевзрывоопасных предметов. В результате обследования взрывоопасныхпредметов не обнаружено (привлекалось: личного состава – 6 чел.,техники – 3 ед. и 3 служебные собаки минно-розыскной службы).</w:t>
            </w:r>
            <w:br/>
            <w:br/>
            <w:r>
              <w:rPr/>
              <w:t xml:space="preserve">С 21 августа по 02 октября пиротехники Центра окончили работу поочистке территории от ВОП в Республике Сербия (г. Парачин) всоставе Российско-сербского отряда гуманитарного разминирования.Обследована и очищена от ВОП территория площадью 6,0814 га.Обнаружены и обезврежены 2 минометные мины и 3 артиллерийскихснаряда (привлекалось: пиротехников – 11 чел. и 1 врач).</w:t>
            </w:r>
            <w:br/>
            <w:br/>
            <w:r>
              <w:rPr/>
              <w:t xml:space="preserve">23 ноября минно-розыскным кинологическим расчетомЦентра обследованыпомещения Московского областного театра драмы и комедии (г.Ногинск) на возможное наличие взрывоопасных предметов.В результатеобследования взрывоопасных предметов не обнаружено (привлекалось:личного состава – 2 чел., техники – 1 ед. и 1 служебная собакаминно-розыскной службы).</w:t>
            </w:r>
            <w:br/>
            <w:br/>
            <w:r>
              <w:rPr/>
              <w:t xml:space="preserve">18, 20, 21, 24 декабря минно-розыскными кинологическими расчетамиосуществлены 5 выездов для обследования социально-значимых объектовБогородского городского округа Московской области на возможноеналичие взрывоопасных предметов. В результате обследованиявзрывоопасных предметов не обнаружено (привлекалось: личногосостава – 10 чел., техники – 5 ед. и 5 служебных собакминно-розыскной службы).</w:t>
            </w:r>
            <w:br/>
            <w:br/>
            <w:r>
              <w:rPr/>
              <w:t xml:space="preserve">В течение года обезврежены и уничтожены три бетонобойные авиабомбыБетаб-25, один артиллерийский снаряд, обнаруженные на территорииМосковской области.</w:t>
            </w:r>
            <w:br/>
            <w:br/>
            <w:r>
              <w:rPr/>
              <w:t xml:space="preserve">В 2018 году в течение полутора месяца пиротехники Центраобследовали и очистили от ВОП на территории Сербия местностьплощадью 6,0814 га, обнаружили и обезвредили 2 минометные мины и 3артиллерийских снаряда.</w:t>
            </w:r>
            <w:br/>
            <w:br/>
            <w:r>
              <w:rPr/>
              <w:t xml:space="preserve">В течение года минно-розыскными кинологическими расчетамиосуществлены 27 выездов для обследования социально-значимыхобъектов на территории Богородского городского округа.Взрывоопасных предметов не обнаружено.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01, 12, 14, 19, 23, 24, 27 января ликвидированыпожары в г. Ногинскеи Ногинском муниципальном районе (привлекалось: личного состава –46 чел., техники – 10 ед.).</w:t>
            </w:r>
            <w:br/>
            <w:br/>
            <w:r>
              <w:rPr/>
              <w:t xml:space="preserve">24 января тушение пожара на территории складского комплекса«М-Пластика» в д. Молзино проводилось с применением УНРК«Шквал».</w:t>
            </w:r>
            <w:br/>
            <w:br/>
            <w:r>
              <w:rPr/>
              <w:t xml:space="preserve">26 января проведена работа совместно с органами внутренних делНогинского муниципального района по поиску человека в лесноммассиве (привлекалось: личного состава – 11 чел., техники – 1 ед. и1 БЛА Phantom-4+). Поиски результата не дали.</w:t>
            </w:r>
            <w:br/>
            <w:br/>
            <w:r>
              <w:rPr/>
              <w:t xml:space="preserve">29 и 31 января проведена работа по поиску человека в реке Клязьме сприменением водолазного расчета (привлекалось 6 чел. и 1 ед.техники). Обнаружен труп мужчины.</w:t>
            </w:r>
            <w:br/>
            <w:br/>
            <w:r>
              <w:rPr/>
              <w:t xml:space="preserve">29, 31 января ликвидированы последствия ДТП в Ногинскоммуниципальном районе (привлекалось: личного состава – 5 чел.,техники – 1 ед.).</w:t>
            </w:r>
            <w:br/>
            <w:br/>
            <w:r>
              <w:rPr/>
              <w:t xml:space="preserve">С 3 по 9 февраля на 56-м и 60-м километрах федеральнойавтомобильной дороги М-7 «Волга» осуществлялось круглосуточноедежурство двух мобильных пунктов обогрева. За время работы силами исредствами мобильных пунктов обогрева оказана техническая помощьболее 50 застрявшим грузовым автомобилям.</w:t>
            </w:r>
            <w:br/>
            <w:br/>
            <w:r>
              <w:rPr/>
              <w:t xml:space="preserve">04 февраля аварийно-спасательным расчетом из состава дежурных силпостоянной готовности Центра производилась опиловка деревьев,угрожающих падением на ЛЭП, автотранспорт и дороги общегопользования на территории г. Ногинска (привлекалось: личногосостава - 5 чел., техники - 2 ед.).</w:t>
            </w:r>
            <w:br/>
            <w:br/>
            <w:r>
              <w:rPr/>
              <w:t xml:space="preserve">В период с 04 февраля по 05 февраля силы и средства аэромобильнойгруппировки Центра привлекались к ликвидации последствийпрохождения комплекса неблагоприятных метеорологических явлений натерритории Щелковского, Воскресенского и Коломенского районахМосковской области. Устранены угрозы падения деревьев на ЛЭП научастках протяженностью 20 км и опилено 115 упавших и угрожающихпадением деревьев (привлекалось: личного состава – 88 чел., техники– 8 ед.).</w:t>
            </w:r>
            <w:br/>
            <w:br/>
            <w:r>
              <w:rPr/>
              <w:t xml:space="preserve"> С 11 по 18 февраля аэромобильная группа Центра выполняла наместе крушения самолета (АН-148) задачи по предназначению,развернут пункт управления (МУС-ЧС) и полевой лагерь. В составеобщей группировки обследована территория крушения общей площадьюболее 50 га. Совершено 14 машинорейсов по доставке фрагментоввоздушного судна к месту проведения экспертизы. Расчищенатерритория под установку полевого лагеря на общей площади 500квадратных метров. Найдено 5300 фрагментов, из них 5164биологических, 34 материальных ценностей, 102 документа. Всегопривлеклось: 147 человек, в том числе 2 кинологических расчета и 31единица техники, включая 3 снегохода.</w:t>
            </w:r>
            <w:br/>
            <w:br/>
            <w:r>
              <w:rPr/>
              <w:t xml:space="preserve">20 февраля аэромобильная группировка Центра численностью 100человек, в том числе 2 кинологических расчета и 7 единиц техники,совершила марш к месту крушения самолета Ан-148. Завершилипоисковые мероприятия в зоне крушения самолета площадью 2,5 га.</w:t>
            </w:r>
            <w:br/>
            <w:br/>
            <w:r>
              <w:rPr/>
              <w:t xml:space="preserve">03, 21, 25, 26 (дважды) февраля ликвидировано пять пожаров в г.Ногинске и Ногинском муниципальном районе, пострадавших нет(привлекалось: личного состава – 15 чел., техники – 3 ед.).</w:t>
            </w:r>
            <w:br/>
            <w:br/>
            <w:r>
              <w:rPr/>
              <w:t xml:space="preserve">В ночь с 28 февраля по 1 марта ликвидированы последствиядорожно-транспортного происшествия на 46-м километре автодорогиМ-7. В результате ДТП произошло столкновение 4-х автомобилей, изних 3 грузовых и 1 легковой, пострадавших 3 чел. (привлекалось:личного состава – 4 чел., техники – 1 ед.).</w:t>
            </w:r>
            <w:br/>
            <w:br/>
            <w:r>
              <w:rPr/>
              <w:t xml:space="preserve">01, 02, 04, 07, 17, 18, 29 марта ликвидированы пожары в Ногинскоммуниципальном районе (привлекалось: личного состава – 35 чел.,техники – 7 ед.).</w:t>
            </w:r>
            <w:br/>
            <w:br/>
            <w:r>
              <w:rPr/>
              <w:t xml:space="preserve">24 марта расчет УНРК «ШКВАЛ» реагировал на чрезвычайную ситуацию,связанную с пожаром на складской территории ЗАО «ТРАНСВАЛ»(Московская область, г.о. Мытищи). Привлекалось: личного состава -9 чел., техники – 3 ед.</w:t>
            </w:r>
            <w:br/>
            <w:br/>
            <w:r>
              <w:rPr/>
              <w:t xml:space="preserve">01, 03, 05 марта ликвидированы последствия дорожно-транспортныхпроисшествий на территории г. Ногинска и Ногинского муниципальногорайона (привлекалось: личного состава – 14 чел., техники – 5ед.).</w:t>
            </w:r>
            <w:br/>
            <w:br/>
            <w:r>
              <w:rPr/>
              <w:t xml:space="preserve">09, 13, 14, 16, 21, 24, 27 апреля ликвидировано двенадцать пожаровв Ногинском муниципальном районе, пострадавших нет (привлекалось:личного состава – 60 чел., техники – 12 ед.).</w:t>
            </w:r>
            <w:br/>
            <w:br/>
            <w:r>
              <w:rPr/>
              <w:t xml:space="preserve">9 и 10 апреля аэромобильная группировка Центра проводила поисковыемероприятия в Раменском районе на месте крушения самолета Ан-148(привлекалось: личного состава – 100 чел., в том числе 2кинологических расчета; техники - 5 ед.).</w:t>
            </w:r>
            <w:br/>
            <w:br/>
            <w:r>
              <w:rPr/>
              <w:t xml:space="preserve">18 апреля осуществлен выезд для проведения, совместно с органамивнутренних дел Ногинского муниципального района, работ по поискупропавшего человека в водоеме в г.о. Черноголовка с применениемводолазного расчета. Поиски результата не дали (привлекалось:личного состава – 5 чел., техники – 1 ед.).</w:t>
            </w:r>
            <w:br/>
            <w:br/>
            <w:r>
              <w:rPr/>
              <w:t xml:space="preserve">С 24 по 26 апреля производилась откачка талых вод от жилых домов вг. Ногинске по ул. Герцена (привлекалось: личного состава – 3 чел.,техники – 1 ед.).</w:t>
            </w:r>
            <w:br/>
            <w:br/>
            <w:r>
              <w:rPr/>
              <w:t xml:space="preserve">01 – 03, 07, 20, 27 мая ликвидированы пожары в г. Ногинске иБогородском городском округе (привлекалось: личного состава – 30чел., техники – 6 ед.).</w:t>
            </w:r>
            <w:br/>
            <w:br/>
            <w:r>
              <w:rPr/>
              <w:t xml:space="preserve">01, 04, 06, 10, 19, 28, 29 июня ликвидированы пожары на территорииБогородского городского округа, пострадавших нет (привлекалось:личного состава – 31 чел., техники – 7 ед.).</w:t>
            </w:r>
            <w:br/>
            <w:br/>
            <w:r>
              <w:rPr/>
              <w:t xml:space="preserve">02, 06 июня аварийно-спасательный расчет Центра привлекался дляуборки упавших деревьев с проезжей части в г. Ногинске(привлекалось: личного состава – 4 чел., техники – 2 ед.).</w:t>
            </w:r>
            <w:br/>
            <w:br/>
            <w:r>
              <w:rPr/>
              <w:t xml:space="preserve">С 9 июня по настоящее время силы и средства аэромобильнойгруппировки Центра выполняют задачу по контролю за радиационной,химической и биологической обстановкой на территории объектов г.Нижний Новгород в период проведения Чемпионата мира по футболу(задействовано: личного состава - 13 чел., техники – 3 ед.).</w:t>
            </w:r>
            <w:br/>
            <w:br/>
            <w:r>
              <w:rPr/>
              <w:t xml:space="preserve">10 июля силы и средства Центра были задействованы в поисковыхработах на территории Раменского района Московской области дляоказания помощи при проведении дополнительныхоперативно-следственных мероприятий и завершения комплексамероприятий по ликвидации последствий крушения самолета АН-148(привлекалось: личного состава – 50 чел., техники – 3 ед.).</w:t>
            </w:r>
            <w:br/>
            <w:br/>
            <w:r>
              <w:rPr/>
              <w:t xml:space="preserve">03, 04, 05, 11, 12, 14, 17 июля ликвидированы пожары на территорииБогородского городского округа, пострадавших нет (привлекалось:личного состава – 24 чел., техники – 7 ед.).</w:t>
            </w:r>
            <w:br/>
            <w:br/>
            <w:r>
              <w:rPr/>
              <w:t xml:space="preserve">С 09 по 13 июля силы и средства аэромобильной группировкиЦентравыполняли задачу по контролю за радиационной, химической ибиологической обстановкой на территории международного аэропорта г.Нижний Новгород для обеспечения безопасности на объектах проведениячемпионата мира по футболу ФИФА 2018 (привлекалось: личного состава– 13 чел., техники – 3 ед.).</w:t>
            </w:r>
            <w:br/>
            <w:br/>
            <w:r>
              <w:rPr/>
              <w:t xml:space="preserve">17 июля ликвидированы последствия дорожно-транспортногопроисшествия на территории Богородского городского округа (с.Ямкино). Спасен 1 человек, передан бригаде скорой помощи(привлекалось: личного состава – 5 чел., техники – 1 ед.) .</w:t>
            </w:r>
            <w:br/>
            <w:br/>
            <w:r>
              <w:rPr/>
              <w:t xml:space="preserve">17 июля совместно с УФСБ России по г. Москва и Московской областипроведены поисковые работы на водном объекте городского округаБалашиха (привлекалось: личного состава – 5 чел., техники –1ед.).</w:t>
            </w:r>
            <w:br/>
            <w:br/>
            <w:r>
              <w:rPr/>
              <w:t xml:space="preserve">01, 04 - 06, 09, 14, 17, 19 – 22 августа пожарными расчетами изсостава дежурных сил постоянной готовности Центра ликвидированыдвенадцать пожаров в Богородском городском округе Московскойобласти, пострадавших нет (привлекалось: личного состава – 60 чел.,техники 12 ед.).</w:t>
            </w:r>
            <w:br/>
            <w:br/>
            <w:r>
              <w:rPr/>
              <w:t xml:space="preserve">01 августа силы и средства Центра привлекались кпоисково-спасательным мероприятиям, по розыску пропавшего человекав буреломе лесного массива, расположенного в Богородском городскомокруге Московской области. Пропавший обнаружен. Было задействовано21 человек и 1 единица техники.</w:t>
            </w:r>
            <w:br/>
            <w:br/>
            <w:r>
              <w:rPr/>
              <w:t xml:space="preserve">02 августа совместно с УФСБ России по г. Москва и Московскойобласти проведены поисковые работы на водном объекте городскогоокруга Балашиха (привлекалось: личного состава – 5 чел., техники –1 ед.).</w:t>
            </w:r>
            <w:br/>
            <w:br/>
            <w:r>
              <w:rPr/>
              <w:t xml:space="preserve">15 августа аварийно-спасательный расчет из состава дежурных силпостоянной готовности Центра привлекался для ликвидации последствийкомплекса неблагоприятных природных явлений в г. Ногинске(привлекалось: личного состава – 4 чел., техники – 1 ед.).</w:t>
            </w:r>
            <w:br/>
            <w:br/>
            <w:r>
              <w:rPr/>
              <w:t xml:space="preserve">02, 05, 13, 14, 18, 20, 22 сентября пожарными расчетами Централиквидировано восемь пожаров в г.о. Богородский Московской области,пострадавших нет (привлекалось: личного состава - 40 чел., техники– 8 ед.).</w:t>
            </w:r>
            <w:br/>
            <w:br/>
            <w:r>
              <w:rPr/>
              <w:t xml:space="preserve">12 сентября силы и средства Центра привлекались к поисковым работамна территории Раменского района Московской области в целях оказанияпомощи при проведении дополнительных оперативно-следственныхмероприятий и завершения комплекса мероприятий по ликвидациипоследствий крушения самолета АН-148 (привлекалось: личного состава– 50 чел., техники – 2 ед.).</w:t>
            </w:r>
            <w:br/>
            <w:br/>
            <w:r>
              <w:rPr/>
              <w:t xml:space="preserve">13 сентября аварийно-спасательным расчетом Центра ликвидированыпоследствия ДТП на территории г.о. Богородский Московской области(привлекалось: личного состава – 5 чел., техники – 1 ед.).</w:t>
            </w:r>
            <w:br/>
            <w:br/>
            <w:r>
              <w:rPr/>
              <w:t xml:space="preserve">24 и 30 октября пожарными расчетами Центра ликвидированы пятьпожаров в Богородском городском округе Московской области,пострадавших 1, погибший 1 (привлекалось: личного состава – 40чел., техники – 8 ед.).</w:t>
            </w:r>
            <w:br/>
            <w:br/>
            <w:r>
              <w:rPr/>
              <w:t xml:space="preserve">19 октября силы и средства Центра привлекались к поисковым работамна территории Раменского района Московской области в целях оказанияпомощи при проведении дополнительных оперативно-следственныхмероприятий и завершения комплекса мероприятий по ликвидациипоследствий крушения самолета АН-148 (привлекалось: личного состава– 25 чел., техники – 2 ед.).</w:t>
            </w:r>
            <w:br/>
            <w:br/>
            <w:r>
              <w:rPr/>
              <w:t xml:space="preserve">19 октября силы и средства Центра привлекались к мероприятиям порозыску пропавшего человека в лесном массиве н.п. СоколовоБогородского городского округа Московской области (привлекалось:личного состава – 21 чел., техники – 1 ед.).</w:t>
            </w:r>
            <w:br/>
            <w:br/>
            <w:r>
              <w:rPr/>
              <w:t xml:space="preserve">02, 08, 11, 14, 25, 26 ноября пожарными расчетами Централиквидированы девять пожаров на территории Богородского городскогоокруга Московской области (привлекалось: личного состава – 45 чел.,техники – 9 ед.).</w:t>
            </w:r>
            <w:br/>
            <w:br/>
            <w:r>
              <w:rPr/>
              <w:t xml:space="preserve">02 ноября ликвидирован розлив топлива после ДТП (автодорога А-37,35 км).</w:t>
            </w:r>
            <w:br/>
            <w:br/>
            <w:r>
              <w:rPr/>
              <w:t xml:space="preserve">17 декабря аварийно-спасательный расчет из состава дежурных силпостоянной готовности применялся в районе ЧС в связи с обрушениемкрыши производственного здания на территории Московской области(привлекалось: личного состава – 72 чел., техники – 18 ед.).</w:t>
            </w:r>
            <w:br/>
            <w:br/>
            <w:r>
              <w:rPr/>
              <w:t xml:space="preserve">В течение года аэромобильная группировка центра 23 раза приводиласьв различные режимы функционирования для реагирования начрезвычайные ситуации природного и техногенного характера(привлекалось 1298 человек и 187 единиц техники).</w:t>
            </w:r>
            <w:br/>
            <w:br/>
            <w:r>
              <w:rPr/>
              <w:t xml:space="preserve">В течение года проведены пять поисково-спасательных работ.</w:t>
            </w:r>
            <w:br/>
            <w:br/>
            <w:r>
              <w:rPr/>
              <w:t xml:space="preserve">В течение года дежурными силами постоянной готовности Центраосуществлено 107 выездов на ликвидацию чрезвычайных ситуацийприродного и техногенного характера.</w:t>
            </w:r>
            <w:br/>
            <w:br/>
            <w:r>
              <w:rPr/>
              <w:t xml:space="preserve">Всего за год к оперативному реагированию привлекалось 2536 человеки 247единиц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2025-12-18T09:12:01+03:00</dcterms:created>
  <dcterms:modified xsi:type="dcterms:W3CDTF">2025-12-18T09:12:01+03:00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